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B81F" w14:textId="77777777" w:rsidR="00511A54" w:rsidRPr="00F53B3F" w:rsidRDefault="00511A54">
      <w:pPr>
        <w:pStyle w:val="aff2"/>
        <w:snapToGrid w:val="0"/>
        <w:spacing w:after="200" w:line="480" w:lineRule="auto"/>
        <w:ind w:firstLine="0"/>
        <w:jc w:val="both"/>
        <w:rPr>
          <w:rFonts w:ascii="宋体" w:hAnsi="宋体" w:hint="eastAsia"/>
          <w:color w:val="4472C4"/>
          <w:sz w:val="28"/>
          <w:szCs w:val="28"/>
        </w:rPr>
      </w:pPr>
    </w:p>
    <w:p w14:paraId="400237B5" w14:textId="77777777" w:rsidR="00511A54" w:rsidRPr="00F53B3F" w:rsidRDefault="00511A54">
      <w:pPr>
        <w:pStyle w:val="aff2"/>
        <w:snapToGrid w:val="0"/>
        <w:spacing w:before="0" w:after="0" w:line="240" w:lineRule="auto"/>
        <w:ind w:firstLine="0"/>
        <w:rPr>
          <w:rFonts w:ascii="宋体" w:hAnsi="宋体" w:hint="eastAsia"/>
          <w:b/>
          <w:bCs/>
          <w:color w:val="0000FF"/>
        </w:rPr>
      </w:pPr>
    </w:p>
    <w:p w14:paraId="301FE84E" w14:textId="77777777" w:rsidR="00511A54" w:rsidRPr="00F53B3F" w:rsidRDefault="00511A54">
      <w:pPr>
        <w:pStyle w:val="aff2"/>
        <w:snapToGrid w:val="0"/>
        <w:spacing w:before="0" w:after="0" w:line="240" w:lineRule="auto"/>
        <w:ind w:firstLine="0"/>
        <w:rPr>
          <w:rFonts w:ascii="宋体" w:hAnsi="宋体" w:hint="eastAsia"/>
          <w:color w:val="4472C4"/>
        </w:rPr>
      </w:pPr>
    </w:p>
    <w:p w14:paraId="531FD219" w14:textId="77777777" w:rsidR="00511A54" w:rsidRPr="00F53B3F" w:rsidRDefault="00511A54">
      <w:pPr>
        <w:pStyle w:val="aff2"/>
        <w:snapToGrid w:val="0"/>
        <w:spacing w:before="0" w:after="0" w:line="240" w:lineRule="auto"/>
        <w:ind w:firstLine="0"/>
        <w:rPr>
          <w:rFonts w:ascii="宋体" w:hAnsi="宋体" w:hint="eastAsia"/>
          <w:color w:val="4472C4"/>
        </w:rPr>
      </w:pPr>
    </w:p>
    <w:p w14:paraId="06CBFA27" w14:textId="77777777" w:rsidR="00511A54" w:rsidRPr="00F53B3F" w:rsidRDefault="008D7D57">
      <w:pPr>
        <w:pStyle w:val="aff2"/>
        <w:spacing w:before="200"/>
        <w:ind w:firstLine="0"/>
        <w:jc w:val="center"/>
        <w:rPr>
          <w:rFonts w:ascii="宋体" w:hAnsi="宋体" w:hint="eastAsia"/>
          <w:b/>
          <w:bCs/>
          <w:sz w:val="100"/>
          <w:szCs w:val="100"/>
        </w:rPr>
      </w:pPr>
      <w:r w:rsidRPr="00F53B3F">
        <w:rPr>
          <w:rFonts w:ascii="宋体" w:hAnsi="宋体" w:hint="eastAsia"/>
          <w:b/>
          <w:bCs/>
          <w:sz w:val="100"/>
          <w:szCs w:val="100"/>
        </w:rPr>
        <w:t>招 标 文 件</w:t>
      </w:r>
    </w:p>
    <w:p w14:paraId="5A486150" w14:textId="77777777" w:rsidR="00511A54" w:rsidRPr="00F53B3F" w:rsidRDefault="00511A54">
      <w:pPr>
        <w:pStyle w:val="aff2"/>
        <w:snapToGrid w:val="0"/>
        <w:spacing w:beforeLines="50" w:before="143" w:after="0" w:line="240" w:lineRule="auto"/>
        <w:ind w:firstLine="0"/>
        <w:jc w:val="center"/>
        <w:rPr>
          <w:rFonts w:ascii="宋体" w:hAnsi="宋体" w:hint="eastAsia"/>
          <w:b/>
          <w:bCs/>
          <w:color w:val="FF0000"/>
          <w:sz w:val="32"/>
        </w:rPr>
      </w:pPr>
    </w:p>
    <w:p w14:paraId="25CA2E47" w14:textId="77777777" w:rsidR="00511A54" w:rsidRPr="00F53B3F" w:rsidRDefault="00511A54">
      <w:pPr>
        <w:pStyle w:val="aff2"/>
        <w:snapToGrid w:val="0"/>
        <w:spacing w:before="0" w:after="0" w:line="240" w:lineRule="auto"/>
        <w:ind w:firstLine="0"/>
        <w:rPr>
          <w:rFonts w:ascii="宋体" w:hAnsi="宋体" w:hint="eastAsia"/>
          <w:b/>
          <w:bCs/>
          <w:sz w:val="32"/>
        </w:rPr>
      </w:pPr>
    </w:p>
    <w:p w14:paraId="585E2911" w14:textId="77777777" w:rsidR="00511A54" w:rsidRPr="00F53B3F" w:rsidRDefault="00511A54">
      <w:pPr>
        <w:pStyle w:val="aff2"/>
        <w:snapToGrid w:val="0"/>
        <w:spacing w:before="0" w:after="0" w:line="240" w:lineRule="auto"/>
        <w:ind w:firstLine="0"/>
        <w:rPr>
          <w:rFonts w:ascii="宋体" w:hAnsi="宋体" w:hint="eastAsia"/>
          <w:b/>
          <w:bCs/>
          <w:sz w:val="32"/>
        </w:rPr>
      </w:pPr>
    </w:p>
    <w:p w14:paraId="2F5A51C2" w14:textId="77777777" w:rsidR="00511A54" w:rsidRPr="00F53B3F" w:rsidRDefault="00511A54">
      <w:pPr>
        <w:pStyle w:val="aff2"/>
        <w:snapToGrid w:val="0"/>
        <w:spacing w:before="0" w:after="0" w:line="240" w:lineRule="auto"/>
        <w:ind w:firstLine="0"/>
        <w:rPr>
          <w:rFonts w:ascii="宋体" w:hAnsi="宋体" w:hint="eastAsia"/>
          <w:b/>
          <w:bCs/>
          <w:sz w:val="32"/>
        </w:rPr>
      </w:pPr>
    </w:p>
    <w:p w14:paraId="36FF5E7D" w14:textId="1BB4F1EC" w:rsidR="00511A54" w:rsidRPr="00F53B3F" w:rsidRDefault="008D7D57">
      <w:pPr>
        <w:pStyle w:val="aff2"/>
        <w:snapToGrid w:val="0"/>
        <w:spacing w:before="0" w:after="0" w:line="480" w:lineRule="auto"/>
        <w:ind w:leftChars="300" w:left="1830" w:hangingChars="500" w:hanging="1200"/>
        <w:rPr>
          <w:rFonts w:ascii="宋体" w:hAnsi="宋体" w:hint="eastAsia"/>
          <w:b/>
          <w:bCs/>
          <w:sz w:val="36"/>
        </w:rPr>
      </w:pPr>
      <w:r w:rsidRPr="00F53B3F">
        <w:rPr>
          <w:rFonts w:ascii="宋体" w:hAnsi="宋体"/>
          <w:noProof/>
        </w:rPr>
        <mc:AlternateContent>
          <mc:Choice Requires="wps">
            <w:drawing>
              <wp:anchor distT="0" distB="0" distL="114300" distR="114300" simplePos="0" relativeHeight="251660288" behindDoc="0" locked="0" layoutInCell="1" allowOverlap="1" wp14:anchorId="691CE8C2" wp14:editId="151A43AE">
                <wp:simplePos x="0" y="0"/>
                <wp:positionH relativeFrom="column">
                  <wp:posOffset>1499235</wp:posOffset>
                </wp:positionH>
                <wp:positionV relativeFrom="paragraph">
                  <wp:posOffset>318770</wp:posOffset>
                </wp:positionV>
                <wp:extent cx="3816350" cy="0"/>
                <wp:effectExtent l="0" t="0" r="0" b="0"/>
                <wp:wrapNone/>
                <wp:docPr id="3" name="直接连接符 2"/>
                <wp:cNvGraphicFramePr/>
                <a:graphic xmlns:a="http://schemas.openxmlformats.org/drawingml/2006/main">
                  <a:graphicData uri="http://schemas.microsoft.com/office/word/2010/wordprocessingShape">
                    <wps:wsp>
                      <wps:cNvCnPr/>
                      <wps:spPr>
                        <a:xfrm>
                          <a:off x="0" y="0"/>
                          <a:ext cx="381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5977FDB"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8.05pt,25.1pt" to="418.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" strokecolor="windowText" strokeweight=".5pt">
                <v:stroke joinstyle="miter"/>
              </v:line>
            </w:pict>
          </mc:Fallback>
        </mc:AlternateContent>
      </w:r>
      <w:r w:rsidRPr="00F53B3F">
        <w:rPr>
          <w:rFonts w:ascii="宋体" w:hAnsi="宋体" w:hint="eastAsia"/>
          <w:b/>
          <w:bCs/>
          <w:sz w:val="36"/>
        </w:rPr>
        <w:t xml:space="preserve">项目编号：     </w:t>
      </w:r>
      <w:r w:rsidRPr="00F53B3F">
        <w:rPr>
          <w:rFonts w:ascii="宋体" w:hAnsi="宋体"/>
          <w:b/>
          <w:bCs/>
          <w:sz w:val="36"/>
        </w:rPr>
        <w:t>jssjcwk</w:t>
      </w:r>
      <w:r w:rsidR="00453366" w:rsidRPr="00F53B3F">
        <w:rPr>
          <w:rFonts w:ascii="宋体" w:hAnsi="宋体"/>
          <w:b/>
          <w:bCs/>
          <w:sz w:val="36"/>
        </w:rPr>
        <w:t>-</w:t>
      </w:r>
      <w:r w:rsidR="007E7204" w:rsidRPr="00F53B3F">
        <w:rPr>
          <w:rFonts w:ascii="宋体" w:hAnsi="宋体" w:hint="eastAsia"/>
          <w:b/>
          <w:bCs/>
          <w:sz w:val="36"/>
        </w:rPr>
        <w:t>2601</w:t>
      </w:r>
    </w:p>
    <w:p w14:paraId="7DD8A12C" w14:textId="77777777" w:rsidR="00511A54" w:rsidRPr="00F53B3F" w:rsidRDefault="00511A54">
      <w:pPr>
        <w:pStyle w:val="aff2"/>
        <w:snapToGrid w:val="0"/>
        <w:spacing w:before="0" w:after="0" w:line="240" w:lineRule="auto"/>
        <w:ind w:firstLine="0"/>
        <w:rPr>
          <w:rFonts w:ascii="宋体" w:hAnsi="宋体" w:hint="eastAsia"/>
          <w:b/>
          <w:bCs/>
          <w:sz w:val="32"/>
        </w:rPr>
      </w:pPr>
    </w:p>
    <w:p w14:paraId="7AAC04ED" w14:textId="77777777" w:rsidR="00511A54" w:rsidRPr="00F53B3F" w:rsidRDefault="008D7D57">
      <w:pPr>
        <w:pStyle w:val="aff2"/>
        <w:snapToGrid w:val="0"/>
        <w:spacing w:before="0" w:after="0" w:line="480" w:lineRule="auto"/>
        <w:ind w:leftChars="300" w:left="1830" w:hangingChars="500" w:hanging="1200"/>
        <w:rPr>
          <w:rFonts w:ascii="宋体" w:hAnsi="宋体" w:hint="eastAsia"/>
          <w:b/>
          <w:bCs/>
          <w:sz w:val="36"/>
        </w:rPr>
      </w:pPr>
      <w:r w:rsidRPr="00F53B3F">
        <w:rPr>
          <w:rFonts w:ascii="宋体" w:hAnsi="宋体"/>
          <w:noProof/>
        </w:rPr>
        <mc:AlternateContent>
          <mc:Choice Requires="wps">
            <w:drawing>
              <wp:anchor distT="0" distB="0" distL="114300" distR="114300" simplePos="0" relativeHeight="251659264" behindDoc="0" locked="0" layoutInCell="1" allowOverlap="1" wp14:anchorId="2BA32A0D" wp14:editId="2D910546">
                <wp:simplePos x="0" y="0"/>
                <wp:positionH relativeFrom="column">
                  <wp:posOffset>1499235</wp:posOffset>
                </wp:positionH>
                <wp:positionV relativeFrom="paragraph">
                  <wp:posOffset>318770</wp:posOffset>
                </wp:positionV>
                <wp:extent cx="38163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81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90D686"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8.05pt,25.1pt" to="418.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" strokecolor="windowText" strokeweight=".5pt">
                <v:stroke joinstyle="miter"/>
              </v:line>
            </w:pict>
          </mc:Fallback>
        </mc:AlternateContent>
      </w:r>
      <w:r w:rsidRPr="00F53B3F">
        <w:rPr>
          <w:rFonts w:ascii="宋体" w:hAnsi="宋体" w:hint="eastAsia"/>
          <w:b/>
          <w:bCs/>
          <w:sz w:val="36"/>
        </w:rPr>
        <w:t xml:space="preserve">项目名称：  </w:t>
      </w:r>
      <w:r w:rsidRPr="00F53B3F">
        <w:rPr>
          <w:rFonts w:ascii="宋体" w:hAnsi="宋体"/>
          <w:b/>
          <w:bCs/>
          <w:sz w:val="36"/>
        </w:rPr>
        <w:t xml:space="preserve">  </w:t>
      </w:r>
      <w:r w:rsidRPr="00F53B3F">
        <w:rPr>
          <w:rFonts w:ascii="宋体" w:hAnsi="宋体" w:hint="eastAsia"/>
          <w:b/>
          <w:bCs/>
          <w:sz w:val="36"/>
        </w:rPr>
        <w:t>超融合系统</w:t>
      </w:r>
      <w:r w:rsidR="00B57917" w:rsidRPr="00F53B3F">
        <w:rPr>
          <w:rFonts w:ascii="宋体" w:hAnsi="宋体" w:hint="eastAsia"/>
          <w:b/>
          <w:bCs/>
          <w:sz w:val="36"/>
        </w:rPr>
        <w:t>设备采购及安装</w:t>
      </w:r>
      <w:r w:rsidRPr="00F53B3F">
        <w:rPr>
          <w:rFonts w:ascii="宋体" w:hAnsi="宋体" w:hint="eastAsia"/>
          <w:b/>
          <w:bCs/>
          <w:sz w:val="36"/>
        </w:rPr>
        <w:t xml:space="preserve">      </w:t>
      </w:r>
    </w:p>
    <w:p w14:paraId="3445E053" w14:textId="77777777" w:rsidR="00511A54" w:rsidRPr="00F53B3F" w:rsidRDefault="00511A54">
      <w:pPr>
        <w:pStyle w:val="aff2"/>
        <w:snapToGrid w:val="0"/>
        <w:spacing w:before="0" w:after="0" w:line="480" w:lineRule="auto"/>
        <w:ind w:leftChars="300" w:left="2035" w:hangingChars="500" w:hanging="1405"/>
        <w:rPr>
          <w:rFonts w:ascii="宋体" w:hAnsi="宋体" w:hint="eastAsia"/>
          <w:b/>
          <w:bCs/>
          <w:sz w:val="28"/>
          <w:szCs w:val="28"/>
        </w:rPr>
      </w:pPr>
    </w:p>
    <w:p w14:paraId="77BB9D1A" w14:textId="77777777" w:rsidR="00511A54" w:rsidRPr="00F53B3F" w:rsidRDefault="00511A54">
      <w:pPr>
        <w:pStyle w:val="aff2"/>
        <w:snapToGrid w:val="0"/>
        <w:spacing w:before="0" w:after="0" w:line="300" w:lineRule="exact"/>
        <w:ind w:firstLine="0"/>
        <w:jc w:val="center"/>
        <w:rPr>
          <w:rFonts w:ascii="宋体" w:hAnsi="宋体" w:hint="eastAsia"/>
          <w:b/>
          <w:bCs/>
          <w:sz w:val="36"/>
        </w:rPr>
      </w:pPr>
    </w:p>
    <w:p w14:paraId="7386DD30" w14:textId="77777777" w:rsidR="00511A54" w:rsidRPr="00F53B3F" w:rsidRDefault="00511A54">
      <w:pPr>
        <w:pStyle w:val="aff2"/>
        <w:snapToGrid w:val="0"/>
        <w:spacing w:before="0" w:after="0" w:line="300" w:lineRule="exact"/>
        <w:ind w:firstLine="0"/>
        <w:jc w:val="center"/>
        <w:rPr>
          <w:rFonts w:ascii="宋体" w:hAnsi="宋体" w:hint="eastAsia"/>
          <w:b/>
          <w:bCs/>
          <w:sz w:val="36"/>
        </w:rPr>
      </w:pPr>
    </w:p>
    <w:p w14:paraId="17E06643" w14:textId="77777777" w:rsidR="00511A54" w:rsidRPr="00F53B3F" w:rsidRDefault="00511A54">
      <w:pPr>
        <w:pStyle w:val="aff2"/>
        <w:snapToGrid w:val="0"/>
        <w:spacing w:before="0" w:after="0" w:line="300" w:lineRule="exact"/>
        <w:ind w:firstLine="0"/>
        <w:jc w:val="center"/>
        <w:rPr>
          <w:rFonts w:ascii="宋体" w:hAnsi="宋体" w:hint="eastAsia"/>
          <w:b/>
          <w:bCs/>
          <w:sz w:val="36"/>
        </w:rPr>
      </w:pPr>
    </w:p>
    <w:p w14:paraId="16BFDA81" w14:textId="77777777" w:rsidR="00511A54" w:rsidRPr="00F53B3F" w:rsidRDefault="00511A54">
      <w:pPr>
        <w:pStyle w:val="aff2"/>
        <w:snapToGrid w:val="0"/>
        <w:spacing w:before="0" w:after="0" w:line="300" w:lineRule="exact"/>
        <w:ind w:firstLine="0"/>
        <w:jc w:val="center"/>
        <w:rPr>
          <w:rFonts w:ascii="宋体" w:hAnsi="宋体" w:hint="eastAsia"/>
          <w:b/>
          <w:bCs/>
          <w:sz w:val="36"/>
        </w:rPr>
      </w:pPr>
    </w:p>
    <w:p w14:paraId="592E4940" w14:textId="77777777" w:rsidR="00511A54" w:rsidRPr="00F53B3F" w:rsidRDefault="00511A54">
      <w:pPr>
        <w:pStyle w:val="aff2"/>
        <w:snapToGrid w:val="0"/>
        <w:spacing w:before="0" w:after="0" w:line="300" w:lineRule="exact"/>
        <w:ind w:firstLine="0"/>
        <w:jc w:val="center"/>
        <w:rPr>
          <w:rFonts w:ascii="宋体" w:hAnsi="宋体" w:hint="eastAsia"/>
          <w:b/>
          <w:bCs/>
          <w:sz w:val="36"/>
        </w:rPr>
      </w:pPr>
    </w:p>
    <w:p w14:paraId="5FBCF38A" w14:textId="77777777" w:rsidR="00511A54" w:rsidRPr="00F53B3F" w:rsidRDefault="00511A54">
      <w:pPr>
        <w:pStyle w:val="aff2"/>
        <w:snapToGrid w:val="0"/>
        <w:spacing w:before="0" w:after="0" w:line="300" w:lineRule="exact"/>
        <w:ind w:firstLine="0"/>
        <w:jc w:val="center"/>
        <w:rPr>
          <w:rFonts w:ascii="宋体" w:hAnsi="宋体" w:hint="eastAsia"/>
          <w:b/>
          <w:bCs/>
          <w:sz w:val="36"/>
        </w:rPr>
      </w:pPr>
    </w:p>
    <w:p w14:paraId="6ED7E66C" w14:textId="77777777" w:rsidR="00511A54" w:rsidRPr="00F53B3F" w:rsidRDefault="00511A54">
      <w:pPr>
        <w:pStyle w:val="aff2"/>
        <w:snapToGrid w:val="0"/>
        <w:spacing w:before="0" w:after="0" w:line="300" w:lineRule="exact"/>
        <w:ind w:firstLine="0"/>
        <w:rPr>
          <w:rFonts w:ascii="宋体" w:hAnsi="宋体" w:hint="eastAsia"/>
          <w:b/>
          <w:bCs/>
          <w:sz w:val="36"/>
        </w:rPr>
      </w:pPr>
    </w:p>
    <w:p w14:paraId="6BAFAFA6" w14:textId="77777777" w:rsidR="00511A54" w:rsidRPr="00F53B3F" w:rsidRDefault="00511A54">
      <w:pPr>
        <w:pStyle w:val="aff2"/>
        <w:snapToGrid w:val="0"/>
        <w:spacing w:before="0" w:after="0" w:line="300" w:lineRule="exact"/>
        <w:ind w:firstLine="0"/>
        <w:rPr>
          <w:rFonts w:ascii="宋体" w:hAnsi="宋体" w:hint="eastAsia"/>
          <w:b/>
          <w:bCs/>
          <w:sz w:val="36"/>
        </w:rPr>
      </w:pPr>
    </w:p>
    <w:p w14:paraId="4DF25B3B" w14:textId="2539FF22" w:rsidR="00511A54" w:rsidRPr="00F53B3F" w:rsidRDefault="008D7D57">
      <w:pPr>
        <w:pStyle w:val="aff2"/>
        <w:snapToGrid w:val="0"/>
        <w:spacing w:before="0" w:after="0" w:line="240" w:lineRule="auto"/>
        <w:ind w:firstLine="0"/>
        <w:jc w:val="center"/>
        <w:rPr>
          <w:rFonts w:ascii="宋体" w:hAnsi="宋体" w:hint="eastAsia"/>
          <w:b/>
          <w:bCs/>
          <w:sz w:val="36"/>
        </w:rPr>
      </w:pPr>
      <w:r w:rsidRPr="00F53B3F">
        <w:rPr>
          <w:rFonts w:ascii="宋体" w:hAnsi="宋体" w:hint="eastAsia"/>
          <w:b/>
          <w:bCs/>
          <w:sz w:val="36"/>
        </w:rPr>
        <w:t>二零二</w:t>
      </w:r>
      <w:r w:rsidR="007E7204" w:rsidRPr="00F53B3F">
        <w:rPr>
          <w:rFonts w:ascii="宋体" w:hAnsi="宋体" w:hint="eastAsia"/>
          <w:b/>
          <w:bCs/>
          <w:sz w:val="36"/>
        </w:rPr>
        <w:t>六</w:t>
      </w:r>
      <w:r w:rsidRPr="00F53B3F">
        <w:rPr>
          <w:rFonts w:ascii="宋体" w:hAnsi="宋体" w:hint="eastAsia"/>
          <w:b/>
          <w:bCs/>
          <w:sz w:val="36"/>
        </w:rPr>
        <w:t>年</w:t>
      </w:r>
      <w:r w:rsidR="00B06ACF">
        <w:rPr>
          <w:rFonts w:ascii="宋体" w:hAnsi="宋体" w:hint="eastAsia"/>
          <w:b/>
          <w:bCs/>
          <w:sz w:val="36"/>
        </w:rPr>
        <w:t>七</w:t>
      </w:r>
      <w:r w:rsidRPr="00F53B3F">
        <w:rPr>
          <w:rFonts w:ascii="宋体" w:hAnsi="宋体" w:hint="eastAsia"/>
          <w:b/>
          <w:bCs/>
          <w:sz w:val="36"/>
        </w:rPr>
        <w:t>月</w:t>
      </w:r>
    </w:p>
    <w:p w14:paraId="65A2BDDF" w14:textId="77777777" w:rsidR="00511A54" w:rsidRPr="00F53B3F" w:rsidRDefault="00511A54">
      <w:pPr>
        <w:pStyle w:val="aff2"/>
        <w:snapToGrid w:val="0"/>
        <w:spacing w:before="0" w:after="0" w:line="240" w:lineRule="auto"/>
        <w:ind w:firstLine="0"/>
        <w:jc w:val="center"/>
        <w:rPr>
          <w:rFonts w:ascii="宋体" w:hAnsi="宋体" w:hint="eastAsia"/>
          <w:b/>
          <w:bCs/>
          <w:sz w:val="36"/>
        </w:rPr>
      </w:pPr>
    </w:p>
    <w:p w14:paraId="2F5B133E" w14:textId="77777777" w:rsidR="00511A54" w:rsidRPr="00F53B3F" w:rsidRDefault="008D7D57">
      <w:pPr>
        <w:spacing w:beforeLines="100" w:before="286"/>
        <w:jc w:val="center"/>
        <w:rPr>
          <w:rFonts w:ascii="宋体" w:hAnsi="宋体" w:hint="eastAsia"/>
          <w:b/>
          <w:bCs/>
          <w:sz w:val="36"/>
          <w:szCs w:val="36"/>
        </w:rPr>
      </w:pPr>
      <w:bookmarkStart w:id="0" w:name="_Toc8482900"/>
      <w:bookmarkStart w:id="1" w:name="_Toc8484864"/>
      <w:bookmarkStart w:id="2" w:name="_Toc8485109"/>
      <w:bookmarkStart w:id="3" w:name="_Toc120614210"/>
      <w:bookmarkStart w:id="4" w:name="_Toc523127445"/>
      <w:bookmarkStart w:id="5" w:name="_Toc479757206"/>
      <w:bookmarkStart w:id="6" w:name="_Toc16938516"/>
      <w:bookmarkStart w:id="7" w:name="_Toc20823272"/>
      <w:bookmarkStart w:id="8" w:name="_Toc513029200"/>
      <w:r w:rsidRPr="00F53B3F">
        <w:rPr>
          <w:rFonts w:ascii="宋体" w:hAnsi="宋体"/>
        </w:rPr>
        <w:br w:type="page"/>
      </w:r>
      <w:bookmarkStart w:id="9" w:name="_Toc8831877"/>
      <w:r w:rsidRPr="00F53B3F">
        <w:rPr>
          <w:rFonts w:ascii="宋体" w:hAnsi="宋体" w:hint="eastAsia"/>
          <w:b/>
          <w:bCs/>
          <w:sz w:val="36"/>
          <w:szCs w:val="36"/>
        </w:rPr>
        <w:lastRenderedPageBreak/>
        <w:t xml:space="preserve">目 </w:t>
      </w:r>
      <w:r w:rsidRPr="00F53B3F">
        <w:rPr>
          <w:rFonts w:ascii="宋体" w:hAnsi="宋体"/>
          <w:b/>
          <w:bCs/>
          <w:sz w:val="36"/>
          <w:szCs w:val="36"/>
        </w:rPr>
        <w:t xml:space="preserve"> </w:t>
      </w:r>
      <w:r w:rsidRPr="00F53B3F">
        <w:rPr>
          <w:rFonts w:ascii="宋体" w:hAnsi="宋体" w:hint="eastAsia"/>
          <w:b/>
          <w:bCs/>
          <w:sz w:val="36"/>
          <w:szCs w:val="36"/>
        </w:rPr>
        <w:t>录</w:t>
      </w:r>
      <w:bookmarkStart w:id="10" w:name="_Toc8485110"/>
      <w:bookmarkStart w:id="11" w:name="_Toc9363424"/>
      <w:bookmarkEnd w:id="0"/>
      <w:bookmarkEnd w:id="1"/>
      <w:bookmarkEnd w:id="2"/>
      <w:bookmarkEnd w:id="9"/>
    </w:p>
    <w:p w14:paraId="53FDF555" w14:textId="77777777" w:rsidR="00511A54" w:rsidRPr="00F53B3F" w:rsidRDefault="00511A54">
      <w:pPr>
        <w:jc w:val="center"/>
        <w:rPr>
          <w:rFonts w:ascii="宋体" w:hAnsi="宋体" w:hint="eastAsia"/>
        </w:rPr>
      </w:pPr>
    </w:p>
    <w:p w14:paraId="50B9A67A" w14:textId="33A810CE" w:rsidR="00CB3B63" w:rsidRPr="00F53B3F" w:rsidRDefault="008D7D57">
      <w:pPr>
        <w:pStyle w:val="TOC1"/>
        <w:rPr>
          <w:rFonts w:asciiTheme="minorHAnsi" w:eastAsiaTheme="minorEastAsia" w:hAnsiTheme="minorHAnsi" w:cstheme="minorBidi" w:hint="eastAsia"/>
          <w:noProof/>
          <w:szCs w:val="22"/>
        </w:rPr>
      </w:pPr>
      <w:r w:rsidRPr="00F53B3F">
        <w:rPr>
          <w:rFonts w:ascii="宋体" w:hAnsi="宋体"/>
          <w:bCs/>
          <w:sz w:val="24"/>
        </w:rPr>
        <w:fldChar w:fldCharType="begin"/>
      </w:r>
      <w:r w:rsidRPr="00F53B3F">
        <w:rPr>
          <w:rFonts w:ascii="宋体" w:hAnsi="宋体"/>
          <w:bCs/>
          <w:sz w:val="24"/>
        </w:rPr>
        <w:instrText xml:space="preserve"> TOC \o "1-2" \h \z \u </w:instrText>
      </w:r>
      <w:r w:rsidRPr="00F53B3F">
        <w:rPr>
          <w:rFonts w:ascii="宋体" w:hAnsi="宋体"/>
          <w:bCs/>
          <w:sz w:val="24"/>
        </w:rPr>
        <w:fldChar w:fldCharType="separate"/>
      </w:r>
      <w:hyperlink w:anchor="_Toc86929262" w:history="1">
        <w:r w:rsidR="00CB3B63" w:rsidRPr="00F53B3F">
          <w:rPr>
            <w:rStyle w:val="afe"/>
            <w:rFonts w:ascii="宋体" w:hAnsi="宋体"/>
            <w:b/>
            <w:noProof/>
          </w:rPr>
          <w:t>第一章 投标人须知</w:t>
        </w:r>
        <w:r w:rsidR="00CB3B63" w:rsidRPr="00F53B3F">
          <w:rPr>
            <w:noProof/>
            <w:webHidden/>
          </w:rPr>
          <w:tab/>
        </w:r>
        <w:r w:rsidR="00CB3B63" w:rsidRPr="00F53B3F">
          <w:rPr>
            <w:noProof/>
            <w:webHidden/>
          </w:rPr>
          <w:fldChar w:fldCharType="begin"/>
        </w:r>
        <w:r w:rsidR="00CB3B63" w:rsidRPr="00F53B3F">
          <w:rPr>
            <w:noProof/>
            <w:webHidden/>
          </w:rPr>
          <w:instrText xml:space="preserve"> PAGEREF _Toc86929262 \h </w:instrText>
        </w:r>
        <w:r w:rsidR="00CB3B63" w:rsidRPr="00F53B3F">
          <w:rPr>
            <w:noProof/>
            <w:webHidden/>
          </w:rPr>
        </w:r>
        <w:r w:rsidR="00CB3B63" w:rsidRPr="00F53B3F">
          <w:rPr>
            <w:noProof/>
            <w:webHidden/>
          </w:rPr>
          <w:fldChar w:fldCharType="separate"/>
        </w:r>
        <w:r w:rsidR="00A80821" w:rsidRPr="00F53B3F">
          <w:rPr>
            <w:noProof/>
            <w:webHidden/>
          </w:rPr>
          <w:t>3</w:t>
        </w:r>
        <w:r w:rsidR="00CB3B63" w:rsidRPr="00F53B3F">
          <w:rPr>
            <w:noProof/>
            <w:webHidden/>
          </w:rPr>
          <w:fldChar w:fldCharType="end"/>
        </w:r>
      </w:hyperlink>
    </w:p>
    <w:p w14:paraId="7D348609" w14:textId="48F8B498" w:rsidR="00CB3B63" w:rsidRPr="00F53B3F" w:rsidRDefault="00000000">
      <w:pPr>
        <w:pStyle w:val="TOC1"/>
        <w:rPr>
          <w:rFonts w:asciiTheme="minorHAnsi" w:eastAsiaTheme="minorEastAsia" w:hAnsiTheme="minorHAnsi" w:cstheme="minorBidi" w:hint="eastAsia"/>
          <w:noProof/>
          <w:szCs w:val="22"/>
        </w:rPr>
      </w:pPr>
      <w:hyperlink w:anchor="_Toc86929263" w:history="1">
        <w:r w:rsidR="00CB3B63" w:rsidRPr="00F53B3F">
          <w:rPr>
            <w:rStyle w:val="afe"/>
            <w:rFonts w:ascii="宋体" w:hAnsi="宋体"/>
            <w:b/>
            <w:noProof/>
          </w:rPr>
          <w:t>第二章 项目需求</w:t>
        </w:r>
        <w:r w:rsidR="00CB3B63" w:rsidRPr="00F53B3F">
          <w:rPr>
            <w:noProof/>
            <w:webHidden/>
          </w:rPr>
          <w:tab/>
        </w:r>
        <w:r w:rsidR="00CB3B63" w:rsidRPr="00F53B3F">
          <w:rPr>
            <w:noProof/>
            <w:webHidden/>
          </w:rPr>
          <w:fldChar w:fldCharType="begin"/>
        </w:r>
        <w:r w:rsidR="00CB3B63" w:rsidRPr="00F53B3F">
          <w:rPr>
            <w:noProof/>
            <w:webHidden/>
          </w:rPr>
          <w:instrText xml:space="preserve"> PAGEREF _Toc86929263 \h </w:instrText>
        </w:r>
        <w:r w:rsidR="00CB3B63" w:rsidRPr="00F53B3F">
          <w:rPr>
            <w:noProof/>
            <w:webHidden/>
          </w:rPr>
        </w:r>
        <w:r w:rsidR="00CB3B63" w:rsidRPr="00F53B3F">
          <w:rPr>
            <w:noProof/>
            <w:webHidden/>
          </w:rPr>
          <w:fldChar w:fldCharType="separate"/>
        </w:r>
        <w:r w:rsidR="00A80821" w:rsidRPr="00F53B3F">
          <w:rPr>
            <w:noProof/>
            <w:webHidden/>
          </w:rPr>
          <w:t>7</w:t>
        </w:r>
        <w:r w:rsidR="00CB3B63" w:rsidRPr="00F53B3F">
          <w:rPr>
            <w:noProof/>
            <w:webHidden/>
          </w:rPr>
          <w:fldChar w:fldCharType="end"/>
        </w:r>
      </w:hyperlink>
    </w:p>
    <w:p w14:paraId="630700CD" w14:textId="774348C5" w:rsidR="00CB3B63" w:rsidRPr="00F53B3F" w:rsidRDefault="00000000">
      <w:pPr>
        <w:pStyle w:val="TOC1"/>
        <w:rPr>
          <w:rFonts w:asciiTheme="minorHAnsi" w:eastAsiaTheme="minorEastAsia" w:hAnsiTheme="minorHAnsi" w:cstheme="minorBidi" w:hint="eastAsia"/>
          <w:noProof/>
          <w:szCs w:val="22"/>
        </w:rPr>
      </w:pPr>
      <w:hyperlink w:anchor="_Toc86929264" w:history="1">
        <w:r w:rsidR="00CB3B63" w:rsidRPr="00F53B3F">
          <w:rPr>
            <w:rStyle w:val="afe"/>
            <w:rFonts w:ascii="宋体" w:hAnsi="宋体"/>
            <w:b/>
            <w:noProof/>
          </w:rPr>
          <w:t>第三章 评标方法和相关规定</w:t>
        </w:r>
        <w:r w:rsidR="00CB3B63" w:rsidRPr="00F53B3F">
          <w:rPr>
            <w:noProof/>
            <w:webHidden/>
          </w:rPr>
          <w:tab/>
        </w:r>
        <w:r w:rsidR="00CB3B63" w:rsidRPr="00F53B3F">
          <w:rPr>
            <w:noProof/>
            <w:webHidden/>
          </w:rPr>
          <w:fldChar w:fldCharType="begin"/>
        </w:r>
        <w:r w:rsidR="00CB3B63" w:rsidRPr="00F53B3F">
          <w:rPr>
            <w:noProof/>
            <w:webHidden/>
          </w:rPr>
          <w:instrText xml:space="preserve"> PAGEREF _Toc86929264 \h </w:instrText>
        </w:r>
        <w:r w:rsidR="00CB3B63" w:rsidRPr="00F53B3F">
          <w:rPr>
            <w:noProof/>
            <w:webHidden/>
          </w:rPr>
        </w:r>
        <w:r w:rsidR="00CB3B63" w:rsidRPr="00F53B3F">
          <w:rPr>
            <w:noProof/>
            <w:webHidden/>
          </w:rPr>
          <w:fldChar w:fldCharType="separate"/>
        </w:r>
        <w:r w:rsidR="00A80821" w:rsidRPr="00F53B3F">
          <w:rPr>
            <w:noProof/>
            <w:webHidden/>
          </w:rPr>
          <w:t>15</w:t>
        </w:r>
        <w:r w:rsidR="00CB3B63" w:rsidRPr="00F53B3F">
          <w:rPr>
            <w:noProof/>
            <w:webHidden/>
          </w:rPr>
          <w:fldChar w:fldCharType="end"/>
        </w:r>
      </w:hyperlink>
    </w:p>
    <w:p w14:paraId="1EB6AA4B" w14:textId="50F474B6" w:rsidR="00CB3B63" w:rsidRPr="00F53B3F" w:rsidRDefault="00000000">
      <w:pPr>
        <w:pStyle w:val="TOC1"/>
        <w:rPr>
          <w:rFonts w:asciiTheme="minorHAnsi" w:eastAsiaTheme="minorEastAsia" w:hAnsiTheme="minorHAnsi" w:cstheme="minorBidi" w:hint="eastAsia"/>
          <w:noProof/>
          <w:szCs w:val="22"/>
        </w:rPr>
      </w:pPr>
      <w:hyperlink w:anchor="_Toc86929265" w:history="1">
        <w:r w:rsidR="00CB3B63" w:rsidRPr="00F53B3F">
          <w:rPr>
            <w:rStyle w:val="afe"/>
            <w:rFonts w:ascii="宋体" w:hAnsi="宋体"/>
            <w:b/>
            <w:noProof/>
          </w:rPr>
          <w:t>第四章 响应文件格式</w:t>
        </w:r>
        <w:r w:rsidR="00CB3B63" w:rsidRPr="00F53B3F">
          <w:rPr>
            <w:noProof/>
            <w:webHidden/>
          </w:rPr>
          <w:tab/>
        </w:r>
        <w:r w:rsidR="00CB3B63" w:rsidRPr="00F53B3F">
          <w:rPr>
            <w:noProof/>
            <w:webHidden/>
          </w:rPr>
          <w:fldChar w:fldCharType="begin"/>
        </w:r>
        <w:r w:rsidR="00CB3B63" w:rsidRPr="00F53B3F">
          <w:rPr>
            <w:noProof/>
            <w:webHidden/>
          </w:rPr>
          <w:instrText xml:space="preserve"> PAGEREF _Toc86929265 \h </w:instrText>
        </w:r>
        <w:r w:rsidR="00CB3B63" w:rsidRPr="00F53B3F">
          <w:rPr>
            <w:noProof/>
            <w:webHidden/>
          </w:rPr>
        </w:r>
        <w:r w:rsidR="00CB3B63" w:rsidRPr="00F53B3F">
          <w:rPr>
            <w:noProof/>
            <w:webHidden/>
          </w:rPr>
          <w:fldChar w:fldCharType="separate"/>
        </w:r>
        <w:r w:rsidR="00A80821" w:rsidRPr="00F53B3F">
          <w:rPr>
            <w:noProof/>
            <w:webHidden/>
          </w:rPr>
          <w:t>16</w:t>
        </w:r>
        <w:r w:rsidR="00CB3B63" w:rsidRPr="00F53B3F">
          <w:rPr>
            <w:noProof/>
            <w:webHidden/>
          </w:rPr>
          <w:fldChar w:fldCharType="end"/>
        </w:r>
      </w:hyperlink>
    </w:p>
    <w:p w14:paraId="60AFAF59" w14:textId="01EF2B52" w:rsidR="00CB3B63" w:rsidRPr="00F53B3F" w:rsidRDefault="00000000">
      <w:pPr>
        <w:pStyle w:val="TOC2"/>
        <w:rPr>
          <w:rFonts w:asciiTheme="minorHAnsi" w:eastAsiaTheme="minorEastAsia" w:hAnsiTheme="minorHAnsi" w:cstheme="minorBidi" w:hint="eastAsia"/>
          <w:noProof/>
          <w:szCs w:val="22"/>
        </w:rPr>
      </w:pPr>
      <w:hyperlink w:anchor="_Toc86929266" w:history="1">
        <w:r w:rsidR="00CB3B63" w:rsidRPr="00F53B3F">
          <w:rPr>
            <w:rStyle w:val="afe"/>
            <w:rFonts w:ascii="宋体" w:hAnsi="宋体"/>
            <w:noProof/>
          </w:rPr>
          <w:t>一、资格审查响应对照表</w:t>
        </w:r>
        <w:r w:rsidR="00CB3B63" w:rsidRPr="00F53B3F">
          <w:rPr>
            <w:noProof/>
            <w:webHidden/>
          </w:rPr>
          <w:tab/>
        </w:r>
        <w:r w:rsidR="00CB3B63" w:rsidRPr="00F53B3F">
          <w:rPr>
            <w:noProof/>
            <w:webHidden/>
          </w:rPr>
          <w:fldChar w:fldCharType="begin"/>
        </w:r>
        <w:r w:rsidR="00CB3B63" w:rsidRPr="00F53B3F">
          <w:rPr>
            <w:noProof/>
            <w:webHidden/>
          </w:rPr>
          <w:instrText xml:space="preserve"> PAGEREF _Toc86929266 \h </w:instrText>
        </w:r>
        <w:r w:rsidR="00CB3B63" w:rsidRPr="00F53B3F">
          <w:rPr>
            <w:noProof/>
            <w:webHidden/>
          </w:rPr>
        </w:r>
        <w:r w:rsidR="00CB3B63" w:rsidRPr="00F53B3F">
          <w:rPr>
            <w:noProof/>
            <w:webHidden/>
          </w:rPr>
          <w:fldChar w:fldCharType="separate"/>
        </w:r>
        <w:r w:rsidR="00A80821" w:rsidRPr="00F53B3F">
          <w:rPr>
            <w:noProof/>
            <w:webHidden/>
          </w:rPr>
          <w:t>18</w:t>
        </w:r>
        <w:r w:rsidR="00CB3B63" w:rsidRPr="00F53B3F">
          <w:rPr>
            <w:noProof/>
            <w:webHidden/>
          </w:rPr>
          <w:fldChar w:fldCharType="end"/>
        </w:r>
      </w:hyperlink>
    </w:p>
    <w:p w14:paraId="4EE6DAB3" w14:textId="5346C523" w:rsidR="00CB3B63" w:rsidRPr="00F53B3F" w:rsidRDefault="00000000">
      <w:pPr>
        <w:pStyle w:val="TOC2"/>
        <w:rPr>
          <w:rFonts w:asciiTheme="minorHAnsi" w:eastAsiaTheme="minorEastAsia" w:hAnsiTheme="minorHAnsi" w:cstheme="minorBidi" w:hint="eastAsia"/>
          <w:noProof/>
          <w:szCs w:val="22"/>
        </w:rPr>
      </w:pPr>
      <w:hyperlink w:anchor="_Toc86929267" w:history="1">
        <w:r w:rsidR="00CB3B63" w:rsidRPr="00F53B3F">
          <w:rPr>
            <w:rStyle w:val="afe"/>
            <w:rFonts w:ascii="宋体" w:hAnsi="宋体"/>
            <w:noProof/>
          </w:rPr>
          <w:t>二、投标人资格声明</w:t>
        </w:r>
        <w:r w:rsidR="00CB3B63" w:rsidRPr="00F53B3F">
          <w:rPr>
            <w:noProof/>
            <w:webHidden/>
          </w:rPr>
          <w:tab/>
        </w:r>
        <w:r w:rsidR="00CB3B63" w:rsidRPr="00F53B3F">
          <w:rPr>
            <w:noProof/>
            <w:webHidden/>
          </w:rPr>
          <w:fldChar w:fldCharType="begin"/>
        </w:r>
        <w:r w:rsidR="00CB3B63" w:rsidRPr="00F53B3F">
          <w:rPr>
            <w:noProof/>
            <w:webHidden/>
          </w:rPr>
          <w:instrText xml:space="preserve"> PAGEREF _Toc86929267 \h </w:instrText>
        </w:r>
        <w:r w:rsidR="00CB3B63" w:rsidRPr="00F53B3F">
          <w:rPr>
            <w:noProof/>
            <w:webHidden/>
          </w:rPr>
        </w:r>
        <w:r w:rsidR="00CB3B63" w:rsidRPr="00F53B3F">
          <w:rPr>
            <w:noProof/>
            <w:webHidden/>
          </w:rPr>
          <w:fldChar w:fldCharType="separate"/>
        </w:r>
        <w:r w:rsidR="00A80821" w:rsidRPr="00F53B3F">
          <w:rPr>
            <w:noProof/>
            <w:webHidden/>
          </w:rPr>
          <w:t>18</w:t>
        </w:r>
        <w:r w:rsidR="00CB3B63" w:rsidRPr="00F53B3F">
          <w:rPr>
            <w:noProof/>
            <w:webHidden/>
          </w:rPr>
          <w:fldChar w:fldCharType="end"/>
        </w:r>
      </w:hyperlink>
    </w:p>
    <w:p w14:paraId="0960D80D" w14:textId="401DBD8A" w:rsidR="00CB3B63" w:rsidRPr="00F53B3F" w:rsidRDefault="00000000">
      <w:pPr>
        <w:pStyle w:val="TOC2"/>
        <w:rPr>
          <w:rFonts w:asciiTheme="minorHAnsi" w:eastAsiaTheme="minorEastAsia" w:hAnsiTheme="minorHAnsi" w:cstheme="minorBidi" w:hint="eastAsia"/>
          <w:noProof/>
          <w:szCs w:val="22"/>
        </w:rPr>
      </w:pPr>
      <w:hyperlink w:anchor="_Toc86929268" w:history="1">
        <w:r w:rsidR="00CB3B63" w:rsidRPr="00F53B3F">
          <w:rPr>
            <w:rStyle w:val="afe"/>
            <w:rFonts w:ascii="宋体" w:hAnsi="宋体"/>
            <w:noProof/>
          </w:rPr>
          <w:t>三、法人授权书</w:t>
        </w:r>
        <w:r w:rsidR="00CB3B63" w:rsidRPr="00F53B3F">
          <w:rPr>
            <w:noProof/>
            <w:webHidden/>
          </w:rPr>
          <w:tab/>
        </w:r>
        <w:r w:rsidR="00CB3B63" w:rsidRPr="00F53B3F">
          <w:rPr>
            <w:noProof/>
            <w:webHidden/>
          </w:rPr>
          <w:fldChar w:fldCharType="begin"/>
        </w:r>
        <w:r w:rsidR="00CB3B63" w:rsidRPr="00F53B3F">
          <w:rPr>
            <w:noProof/>
            <w:webHidden/>
          </w:rPr>
          <w:instrText xml:space="preserve"> PAGEREF _Toc86929268 \h </w:instrText>
        </w:r>
        <w:r w:rsidR="00CB3B63" w:rsidRPr="00F53B3F">
          <w:rPr>
            <w:noProof/>
            <w:webHidden/>
          </w:rPr>
        </w:r>
        <w:r w:rsidR="00CB3B63" w:rsidRPr="00F53B3F">
          <w:rPr>
            <w:noProof/>
            <w:webHidden/>
          </w:rPr>
          <w:fldChar w:fldCharType="separate"/>
        </w:r>
        <w:r w:rsidR="00A80821" w:rsidRPr="00F53B3F">
          <w:rPr>
            <w:noProof/>
            <w:webHidden/>
          </w:rPr>
          <w:t>19</w:t>
        </w:r>
        <w:r w:rsidR="00CB3B63" w:rsidRPr="00F53B3F">
          <w:rPr>
            <w:noProof/>
            <w:webHidden/>
          </w:rPr>
          <w:fldChar w:fldCharType="end"/>
        </w:r>
      </w:hyperlink>
    </w:p>
    <w:p w14:paraId="634D2816" w14:textId="3E35BEAD" w:rsidR="00CB3B63" w:rsidRPr="00F53B3F" w:rsidRDefault="00000000">
      <w:pPr>
        <w:pStyle w:val="TOC2"/>
        <w:rPr>
          <w:rFonts w:asciiTheme="minorHAnsi" w:eastAsiaTheme="minorEastAsia" w:hAnsiTheme="minorHAnsi" w:cstheme="minorBidi" w:hint="eastAsia"/>
          <w:noProof/>
          <w:szCs w:val="22"/>
        </w:rPr>
      </w:pPr>
      <w:hyperlink w:anchor="_Toc86929269" w:history="1">
        <w:r w:rsidR="00CB3B63" w:rsidRPr="00F53B3F">
          <w:rPr>
            <w:rStyle w:val="afe"/>
            <w:rFonts w:ascii="宋体" w:hAnsi="宋体"/>
            <w:noProof/>
          </w:rPr>
          <w:t>四、报价一览表</w:t>
        </w:r>
        <w:r w:rsidR="00CB3B63" w:rsidRPr="00F53B3F">
          <w:rPr>
            <w:noProof/>
            <w:webHidden/>
          </w:rPr>
          <w:tab/>
        </w:r>
        <w:r w:rsidR="00CB3B63" w:rsidRPr="00F53B3F">
          <w:rPr>
            <w:noProof/>
            <w:webHidden/>
          </w:rPr>
          <w:fldChar w:fldCharType="begin"/>
        </w:r>
        <w:r w:rsidR="00CB3B63" w:rsidRPr="00F53B3F">
          <w:rPr>
            <w:noProof/>
            <w:webHidden/>
          </w:rPr>
          <w:instrText xml:space="preserve"> PAGEREF _Toc86929269 \h </w:instrText>
        </w:r>
        <w:r w:rsidR="00CB3B63" w:rsidRPr="00F53B3F">
          <w:rPr>
            <w:noProof/>
            <w:webHidden/>
          </w:rPr>
        </w:r>
        <w:r w:rsidR="00CB3B63" w:rsidRPr="00F53B3F">
          <w:rPr>
            <w:noProof/>
            <w:webHidden/>
          </w:rPr>
          <w:fldChar w:fldCharType="separate"/>
        </w:r>
        <w:r w:rsidR="00A80821" w:rsidRPr="00F53B3F">
          <w:rPr>
            <w:noProof/>
            <w:webHidden/>
          </w:rPr>
          <w:t>19</w:t>
        </w:r>
        <w:r w:rsidR="00CB3B63" w:rsidRPr="00F53B3F">
          <w:rPr>
            <w:noProof/>
            <w:webHidden/>
          </w:rPr>
          <w:fldChar w:fldCharType="end"/>
        </w:r>
      </w:hyperlink>
    </w:p>
    <w:p w14:paraId="2207CB21" w14:textId="7DB254CB" w:rsidR="00CB3B63" w:rsidRPr="00F53B3F" w:rsidRDefault="00000000">
      <w:pPr>
        <w:pStyle w:val="TOC2"/>
        <w:rPr>
          <w:rFonts w:asciiTheme="minorHAnsi" w:eastAsiaTheme="minorEastAsia" w:hAnsiTheme="minorHAnsi" w:cstheme="minorBidi" w:hint="eastAsia"/>
          <w:noProof/>
          <w:szCs w:val="22"/>
        </w:rPr>
      </w:pPr>
      <w:hyperlink w:anchor="_Toc86929270" w:history="1">
        <w:r w:rsidR="00CB3B63" w:rsidRPr="00F53B3F">
          <w:rPr>
            <w:rStyle w:val="afe"/>
            <w:rFonts w:ascii="宋体" w:hAnsi="宋体"/>
            <w:noProof/>
          </w:rPr>
          <w:t>五、项目技术及商务需求响应及偏离表</w:t>
        </w:r>
        <w:r w:rsidR="00CB3B63" w:rsidRPr="00F53B3F">
          <w:rPr>
            <w:noProof/>
            <w:webHidden/>
          </w:rPr>
          <w:tab/>
        </w:r>
        <w:r w:rsidR="00CB3B63" w:rsidRPr="00F53B3F">
          <w:rPr>
            <w:noProof/>
            <w:webHidden/>
          </w:rPr>
          <w:fldChar w:fldCharType="begin"/>
        </w:r>
        <w:r w:rsidR="00CB3B63" w:rsidRPr="00F53B3F">
          <w:rPr>
            <w:noProof/>
            <w:webHidden/>
          </w:rPr>
          <w:instrText xml:space="preserve"> PAGEREF _Toc86929270 \h </w:instrText>
        </w:r>
        <w:r w:rsidR="00CB3B63" w:rsidRPr="00F53B3F">
          <w:rPr>
            <w:noProof/>
            <w:webHidden/>
          </w:rPr>
        </w:r>
        <w:r w:rsidR="00CB3B63" w:rsidRPr="00F53B3F">
          <w:rPr>
            <w:noProof/>
            <w:webHidden/>
          </w:rPr>
          <w:fldChar w:fldCharType="separate"/>
        </w:r>
        <w:r w:rsidR="00A80821" w:rsidRPr="00F53B3F">
          <w:rPr>
            <w:noProof/>
            <w:webHidden/>
          </w:rPr>
          <w:t>20</w:t>
        </w:r>
        <w:r w:rsidR="00CB3B63" w:rsidRPr="00F53B3F">
          <w:rPr>
            <w:noProof/>
            <w:webHidden/>
          </w:rPr>
          <w:fldChar w:fldCharType="end"/>
        </w:r>
      </w:hyperlink>
    </w:p>
    <w:p w14:paraId="2008837D" w14:textId="6E37CDBF" w:rsidR="00CB3B63" w:rsidRPr="00F53B3F" w:rsidRDefault="00000000">
      <w:pPr>
        <w:pStyle w:val="TOC2"/>
        <w:rPr>
          <w:rFonts w:asciiTheme="minorHAnsi" w:eastAsiaTheme="minorEastAsia" w:hAnsiTheme="minorHAnsi" w:cstheme="minorBidi" w:hint="eastAsia"/>
          <w:noProof/>
          <w:szCs w:val="22"/>
        </w:rPr>
      </w:pPr>
      <w:hyperlink w:anchor="_Toc86929271" w:history="1">
        <w:r w:rsidR="00CB3B63" w:rsidRPr="00F53B3F">
          <w:rPr>
            <w:rStyle w:val="afe"/>
            <w:rFonts w:ascii="宋体" w:hAnsi="宋体"/>
            <w:noProof/>
          </w:rPr>
          <w:t>六：实施人员简历</w:t>
        </w:r>
        <w:r w:rsidR="00CB3B63" w:rsidRPr="00F53B3F">
          <w:rPr>
            <w:noProof/>
            <w:webHidden/>
          </w:rPr>
          <w:tab/>
        </w:r>
        <w:r w:rsidR="00CB3B63" w:rsidRPr="00F53B3F">
          <w:rPr>
            <w:noProof/>
            <w:webHidden/>
          </w:rPr>
          <w:fldChar w:fldCharType="begin"/>
        </w:r>
        <w:r w:rsidR="00CB3B63" w:rsidRPr="00F53B3F">
          <w:rPr>
            <w:noProof/>
            <w:webHidden/>
          </w:rPr>
          <w:instrText xml:space="preserve"> PAGEREF _Toc86929271 \h </w:instrText>
        </w:r>
        <w:r w:rsidR="00CB3B63" w:rsidRPr="00F53B3F">
          <w:rPr>
            <w:noProof/>
            <w:webHidden/>
          </w:rPr>
        </w:r>
        <w:r w:rsidR="00CB3B63" w:rsidRPr="00F53B3F">
          <w:rPr>
            <w:noProof/>
            <w:webHidden/>
          </w:rPr>
          <w:fldChar w:fldCharType="separate"/>
        </w:r>
        <w:r w:rsidR="00A80821" w:rsidRPr="00F53B3F">
          <w:rPr>
            <w:noProof/>
            <w:webHidden/>
          </w:rPr>
          <w:t>21</w:t>
        </w:r>
        <w:r w:rsidR="00CB3B63" w:rsidRPr="00F53B3F">
          <w:rPr>
            <w:noProof/>
            <w:webHidden/>
          </w:rPr>
          <w:fldChar w:fldCharType="end"/>
        </w:r>
      </w:hyperlink>
    </w:p>
    <w:p w14:paraId="01A9055E" w14:textId="77777777" w:rsidR="00511A54" w:rsidRPr="00F53B3F" w:rsidRDefault="008D7D57">
      <w:pPr>
        <w:adjustRightInd w:val="0"/>
        <w:snapToGrid w:val="0"/>
        <w:spacing w:line="420" w:lineRule="auto"/>
        <w:rPr>
          <w:rFonts w:ascii="宋体" w:hAnsi="宋体" w:hint="eastAsia"/>
        </w:rPr>
      </w:pPr>
      <w:r w:rsidRPr="00F53B3F">
        <w:rPr>
          <w:rFonts w:ascii="宋体" w:hAnsi="宋体"/>
          <w:b/>
          <w:bCs/>
          <w:caps/>
          <w:sz w:val="24"/>
        </w:rPr>
        <w:fldChar w:fldCharType="end"/>
      </w:r>
    </w:p>
    <w:p w14:paraId="4C3F880B" w14:textId="77777777" w:rsidR="00511A54" w:rsidRPr="00F53B3F" w:rsidRDefault="008D7D57">
      <w:pPr>
        <w:pStyle w:val="12"/>
        <w:adjustRightInd w:val="0"/>
        <w:snapToGrid w:val="0"/>
        <w:spacing w:beforeLines="100" w:before="286" w:afterLines="100" w:after="286"/>
        <w:jc w:val="center"/>
        <w:rPr>
          <w:rFonts w:ascii="宋体" w:eastAsia="宋体" w:hAnsi="宋体" w:hint="eastAsia"/>
          <w:b/>
          <w:bCs/>
          <w:sz w:val="36"/>
          <w:szCs w:val="36"/>
        </w:rPr>
      </w:pPr>
      <w:r w:rsidRPr="00F53B3F">
        <w:rPr>
          <w:rFonts w:ascii="宋体" w:eastAsia="宋体" w:hAnsi="宋体"/>
        </w:rPr>
        <w:br w:type="page"/>
      </w:r>
      <w:bookmarkStart w:id="12" w:name="_Toc12708969"/>
      <w:bookmarkStart w:id="13" w:name="_Toc12887259"/>
      <w:bookmarkStart w:id="14" w:name="_Toc86929262"/>
      <w:r w:rsidRPr="00F53B3F">
        <w:rPr>
          <w:rFonts w:ascii="宋体" w:eastAsia="宋体" w:hAnsi="宋体" w:hint="eastAsia"/>
          <w:b/>
          <w:sz w:val="36"/>
          <w:szCs w:val="36"/>
        </w:rPr>
        <w:lastRenderedPageBreak/>
        <w:t>第一章</w:t>
      </w:r>
      <w:bookmarkEnd w:id="3"/>
      <w:r w:rsidRPr="00F53B3F">
        <w:rPr>
          <w:rFonts w:ascii="宋体" w:eastAsia="宋体" w:hAnsi="宋体"/>
          <w:b/>
          <w:sz w:val="36"/>
          <w:szCs w:val="36"/>
        </w:rPr>
        <w:t xml:space="preserve"> </w:t>
      </w:r>
      <w:r w:rsidR="00A62298" w:rsidRPr="00F53B3F">
        <w:rPr>
          <w:rFonts w:ascii="宋体" w:eastAsia="宋体" w:hAnsi="宋体" w:hint="eastAsia"/>
          <w:b/>
          <w:sz w:val="36"/>
          <w:szCs w:val="36"/>
        </w:rPr>
        <w:t>投标</w:t>
      </w:r>
      <w:bookmarkEnd w:id="10"/>
      <w:bookmarkEnd w:id="11"/>
      <w:bookmarkEnd w:id="12"/>
      <w:bookmarkEnd w:id="13"/>
      <w:r w:rsidR="0074026C" w:rsidRPr="00F53B3F">
        <w:rPr>
          <w:rFonts w:ascii="宋体" w:eastAsia="宋体" w:hAnsi="宋体" w:hint="eastAsia"/>
          <w:b/>
          <w:sz w:val="36"/>
          <w:szCs w:val="36"/>
        </w:rPr>
        <w:t>人须知</w:t>
      </w:r>
      <w:bookmarkEnd w:id="14"/>
    </w:p>
    <w:p w14:paraId="3C52DDDF" w14:textId="77777777" w:rsidR="00511A54" w:rsidRPr="00F53B3F" w:rsidRDefault="008D7D57">
      <w:pPr>
        <w:adjustRightInd w:val="0"/>
        <w:snapToGrid w:val="0"/>
        <w:spacing w:line="360" w:lineRule="auto"/>
        <w:ind w:firstLineChars="200" w:firstLine="480"/>
        <w:rPr>
          <w:rFonts w:ascii="宋体" w:hAnsi="宋体" w:hint="eastAsia"/>
          <w:bCs/>
          <w:sz w:val="24"/>
        </w:rPr>
      </w:pPr>
      <w:bookmarkStart w:id="15" w:name="_Hlk23859460"/>
      <w:r w:rsidRPr="00F53B3F">
        <w:rPr>
          <w:rFonts w:ascii="宋体" w:hAnsi="宋体" w:hint="eastAsia"/>
          <w:bCs/>
          <w:sz w:val="24"/>
        </w:rPr>
        <w:t>江苏省水利建设工程有限公司就所需的</w:t>
      </w:r>
      <w:r w:rsidR="00A62298" w:rsidRPr="00F53B3F">
        <w:rPr>
          <w:rFonts w:ascii="宋体" w:hAnsi="宋体" w:cs="宋体" w:hint="eastAsia"/>
          <w:bCs/>
          <w:kern w:val="0"/>
          <w:sz w:val="24"/>
        </w:rPr>
        <w:t>超融合系统</w:t>
      </w:r>
      <w:r w:rsidRPr="00F53B3F">
        <w:rPr>
          <w:rFonts w:ascii="宋体" w:hAnsi="宋体" w:hint="eastAsia"/>
          <w:color w:val="0D0D0D"/>
          <w:sz w:val="24"/>
        </w:rPr>
        <w:t>项目</w:t>
      </w:r>
      <w:r w:rsidRPr="00F53B3F">
        <w:rPr>
          <w:rFonts w:ascii="宋体" w:hAnsi="宋体" w:hint="eastAsia"/>
          <w:bCs/>
          <w:sz w:val="24"/>
        </w:rPr>
        <w:t>实施招标</w:t>
      </w:r>
      <w:r w:rsidR="0074026C" w:rsidRPr="00F53B3F">
        <w:rPr>
          <w:rFonts w:ascii="宋体" w:hAnsi="宋体" w:hint="eastAsia"/>
          <w:bCs/>
          <w:sz w:val="24"/>
        </w:rPr>
        <w:t>。</w:t>
      </w:r>
      <w:r w:rsidR="0074026C" w:rsidRPr="00F53B3F">
        <w:rPr>
          <w:rFonts w:ascii="宋体" w:hAnsi="宋体"/>
          <w:bCs/>
          <w:sz w:val="24"/>
        </w:rPr>
        <w:t xml:space="preserve"> </w:t>
      </w:r>
    </w:p>
    <w:p w14:paraId="52168B14" w14:textId="77777777" w:rsidR="00511A54" w:rsidRPr="00F53B3F" w:rsidRDefault="008D7D57">
      <w:pPr>
        <w:pStyle w:val="3"/>
      </w:pPr>
      <w:r w:rsidRPr="00F53B3F">
        <w:rPr>
          <w:rFonts w:hint="eastAsia"/>
        </w:rPr>
        <w:t>一、项目基本情况</w:t>
      </w:r>
    </w:p>
    <w:p w14:paraId="45E25AA7" w14:textId="6CD357CF" w:rsidR="00511A54" w:rsidRPr="00F53B3F" w:rsidRDefault="008D7D57">
      <w:pPr>
        <w:widowControl/>
        <w:adjustRightInd w:val="0"/>
        <w:snapToGrid w:val="0"/>
        <w:spacing w:line="360" w:lineRule="auto"/>
        <w:ind w:firstLineChars="200" w:firstLine="480"/>
        <w:rPr>
          <w:rFonts w:ascii="宋体" w:hAnsi="宋体" w:cs="宋体" w:hint="eastAsia"/>
          <w:bCs/>
          <w:color w:val="FF0000"/>
          <w:kern w:val="0"/>
          <w:sz w:val="24"/>
        </w:rPr>
      </w:pPr>
      <w:bookmarkStart w:id="16" w:name="_Hlk28680462"/>
      <w:r w:rsidRPr="00F53B3F">
        <w:rPr>
          <w:rFonts w:ascii="宋体" w:hAnsi="宋体" w:cs="宋体"/>
          <w:bCs/>
          <w:kern w:val="0"/>
          <w:sz w:val="24"/>
        </w:rPr>
        <w:t>1.1</w:t>
      </w:r>
      <w:r w:rsidRPr="00F53B3F">
        <w:rPr>
          <w:rFonts w:ascii="宋体" w:hAnsi="宋体" w:cs="宋体" w:hint="eastAsia"/>
          <w:bCs/>
          <w:kern w:val="0"/>
          <w:sz w:val="24"/>
        </w:rPr>
        <w:t>项目编号：</w:t>
      </w:r>
      <w:r w:rsidRPr="00F53B3F">
        <w:rPr>
          <w:rFonts w:ascii="宋体" w:hAnsi="宋体" w:cs="宋体"/>
          <w:bCs/>
          <w:kern w:val="0"/>
          <w:sz w:val="24"/>
        </w:rPr>
        <w:t xml:space="preserve"> </w:t>
      </w:r>
      <w:r w:rsidR="00A62298" w:rsidRPr="00F53B3F">
        <w:rPr>
          <w:rFonts w:ascii="宋体" w:hAnsi="宋体" w:cs="宋体"/>
          <w:bCs/>
          <w:kern w:val="0"/>
          <w:sz w:val="24"/>
        </w:rPr>
        <w:t>jssjcwk-</w:t>
      </w:r>
      <w:r w:rsidR="007E7204" w:rsidRPr="00F53B3F">
        <w:rPr>
          <w:rFonts w:ascii="宋体" w:hAnsi="宋体" w:cs="宋体" w:hint="eastAsia"/>
          <w:bCs/>
          <w:kern w:val="0"/>
          <w:sz w:val="24"/>
        </w:rPr>
        <w:t>26</w:t>
      </w:r>
      <w:r w:rsidR="00A62298" w:rsidRPr="00F53B3F">
        <w:rPr>
          <w:rFonts w:ascii="宋体" w:hAnsi="宋体" w:cs="宋体"/>
          <w:bCs/>
          <w:kern w:val="0"/>
          <w:sz w:val="24"/>
        </w:rPr>
        <w:t>01</w:t>
      </w:r>
    </w:p>
    <w:p w14:paraId="17BC9116" w14:textId="3F2259B3" w:rsidR="00B57917" w:rsidRPr="00F53B3F" w:rsidRDefault="008D7D57">
      <w:pPr>
        <w:widowControl/>
        <w:adjustRightInd w:val="0"/>
        <w:snapToGrid w:val="0"/>
        <w:spacing w:line="360" w:lineRule="auto"/>
        <w:ind w:firstLineChars="200" w:firstLine="480"/>
        <w:rPr>
          <w:rFonts w:ascii="宋体" w:hAnsi="宋体" w:cs="宋体" w:hint="eastAsia"/>
          <w:bCs/>
          <w:kern w:val="0"/>
          <w:sz w:val="24"/>
        </w:rPr>
      </w:pPr>
      <w:r w:rsidRPr="00F53B3F">
        <w:rPr>
          <w:rFonts w:ascii="宋体" w:hAnsi="宋体" w:cs="宋体"/>
          <w:bCs/>
          <w:kern w:val="0"/>
          <w:sz w:val="24"/>
        </w:rPr>
        <w:t>1.2</w:t>
      </w:r>
      <w:r w:rsidRPr="00F53B3F">
        <w:rPr>
          <w:rFonts w:ascii="宋体" w:hAnsi="宋体" w:cs="宋体" w:hint="eastAsia"/>
          <w:bCs/>
          <w:kern w:val="0"/>
          <w:sz w:val="24"/>
        </w:rPr>
        <w:t>项目名称：</w:t>
      </w:r>
      <w:r w:rsidR="00453366" w:rsidRPr="00F53B3F">
        <w:rPr>
          <w:rFonts w:ascii="宋体" w:hAnsi="宋体" w:cs="宋体" w:hint="eastAsia"/>
          <w:bCs/>
          <w:kern w:val="0"/>
          <w:sz w:val="24"/>
        </w:rPr>
        <w:t>超融合平台</w:t>
      </w:r>
      <w:r w:rsidR="003B5C29">
        <w:rPr>
          <w:rFonts w:ascii="宋体" w:hAnsi="宋体" w:cs="宋体" w:hint="eastAsia"/>
          <w:bCs/>
          <w:kern w:val="0"/>
          <w:sz w:val="24"/>
        </w:rPr>
        <w:t>及相关</w:t>
      </w:r>
      <w:r w:rsidR="00B57917" w:rsidRPr="00F53B3F">
        <w:rPr>
          <w:rFonts w:ascii="宋体" w:hAnsi="宋体" w:cs="宋体" w:hint="eastAsia"/>
          <w:bCs/>
          <w:kern w:val="0"/>
          <w:sz w:val="24"/>
        </w:rPr>
        <w:t>设备采购及安装</w:t>
      </w:r>
    </w:p>
    <w:p w14:paraId="5AD1B305" w14:textId="596E8EBB" w:rsidR="00511A54" w:rsidRPr="00F53B3F" w:rsidRDefault="008D7D57">
      <w:pPr>
        <w:widowControl/>
        <w:adjustRightInd w:val="0"/>
        <w:snapToGrid w:val="0"/>
        <w:spacing w:line="360" w:lineRule="auto"/>
        <w:ind w:firstLineChars="200" w:firstLine="480"/>
        <w:rPr>
          <w:rFonts w:ascii="宋体" w:hAnsi="宋体" w:cs="宋体" w:hint="eastAsia"/>
          <w:bCs/>
          <w:kern w:val="0"/>
          <w:sz w:val="24"/>
        </w:rPr>
      </w:pPr>
      <w:r w:rsidRPr="00F53B3F">
        <w:rPr>
          <w:rFonts w:ascii="宋体" w:hAnsi="宋体" w:cs="宋体" w:hint="eastAsia"/>
          <w:bCs/>
          <w:kern w:val="0"/>
          <w:sz w:val="24"/>
        </w:rPr>
        <w:t>1</w:t>
      </w:r>
      <w:r w:rsidRPr="00F53B3F">
        <w:rPr>
          <w:rFonts w:ascii="宋体" w:hAnsi="宋体" w:cs="宋体"/>
          <w:bCs/>
          <w:kern w:val="0"/>
          <w:sz w:val="24"/>
        </w:rPr>
        <w:t>.</w:t>
      </w:r>
      <w:r w:rsidR="00AA4A7F">
        <w:rPr>
          <w:rFonts w:ascii="宋体" w:hAnsi="宋体" w:cs="宋体" w:hint="eastAsia"/>
          <w:bCs/>
          <w:kern w:val="0"/>
          <w:sz w:val="24"/>
        </w:rPr>
        <w:t>3</w:t>
      </w:r>
      <w:r w:rsidRPr="00F53B3F">
        <w:rPr>
          <w:rFonts w:ascii="宋体" w:hAnsi="宋体" w:cs="宋体" w:hint="eastAsia"/>
          <w:bCs/>
          <w:kern w:val="0"/>
          <w:sz w:val="24"/>
        </w:rPr>
        <w:t>采购清单/数量:</w:t>
      </w:r>
    </w:p>
    <w:tbl>
      <w:tblPr>
        <w:tblW w:w="940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819"/>
        <w:gridCol w:w="1886"/>
        <w:gridCol w:w="2820"/>
      </w:tblGrid>
      <w:tr w:rsidR="00511A54" w:rsidRPr="00F53B3F" w14:paraId="7E747A87" w14:textId="77777777" w:rsidTr="00FE2149">
        <w:tc>
          <w:tcPr>
            <w:tcW w:w="876" w:type="dxa"/>
          </w:tcPr>
          <w:p w14:paraId="39CDB44A" w14:textId="77777777" w:rsidR="00511A54" w:rsidRPr="00F53B3F" w:rsidRDefault="008D7D57">
            <w:pPr>
              <w:snapToGrid w:val="0"/>
              <w:spacing w:before="120" w:after="120"/>
              <w:jc w:val="center"/>
              <w:rPr>
                <w:rFonts w:ascii="宋体" w:hAnsi="宋体" w:hint="eastAsia"/>
                <w:b/>
                <w:sz w:val="24"/>
              </w:rPr>
            </w:pPr>
            <w:r w:rsidRPr="00F53B3F">
              <w:rPr>
                <w:rFonts w:ascii="宋体" w:hAnsi="宋体" w:hint="eastAsia"/>
                <w:b/>
                <w:sz w:val="24"/>
              </w:rPr>
              <w:t>序号</w:t>
            </w:r>
          </w:p>
        </w:tc>
        <w:tc>
          <w:tcPr>
            <w:tcW w:w="3819" w:type="dxa"/>
          </w:tcPr>
          <w:p w14:paraId="238A3CD2" w14:textId="77777777" w:rsidR="00511A54" w:rsidRPr="00F53B3F" w:rsidRDefault="008D7D57">
            <w:pPr>
              <w:snapToGrid w:val="0"/>
              <w:spacing w:before="120" w:after="120"/>
              <w:jc w:val="center"/>
              <w:rPr>
                <w:rFonts w:ascii="宋体" w:hAnsi="宋体" w:hint="eastAsia"/>
                <w:b/>
                <w:sz w:val="24"/>
              </w:rPr>
            </w:pPr>
            <w:r w:rsidRPr="00F53B3F">
              <w:rPr>
                <w:rFonts w:ascii="宋体" w:hAnsi="宋体" w:hint="eastAsia"/>
                <w:b/>
                <w:sz w:val="24"/>
              </w:rPr>
              <w:t>名 称</w:t>
            </w:r>
          </w:p>
        </w:tc>
        <w:tc>
          <w:tcPr>
            <w:tcW w:w="1886" w:type="dxa"/>
          </w:tcPr>
          <w:p w14:paraId="094C1823" w14:textId="77777777" w:rsidR="00511A54" w:rsidRPr="00F53B3F" w:rsidRDefault="008D7D57">
            <w:pPr>
              <w:snapToGrid w:val="0"/>
              <w:spacing w:before="120" w:after="120"/>
              <w:jc w:val="center"/>
              <w:rPr>
                <w:rFonts w:ascii="宋体" w:hAnsi="宋体" w:hint="eastAsia"/>
                <w:b/>
                <w:sz w:val="24"/>
              </w:rPr>
            </w:pPr>
            <w:r w:rsidRPr="00F53B3F">
              <w:rPr>
                <w:rFonts w:ascii="宋体" w:hAnsi="宋体" w:hint="eastAsia"/>
                <w:b/>
                <w:sz w:val="24"/>
              </w:rPr>
              <w:t>数量</w:t>
            </w:r>
          </w:p>
        </w:tc>
        <w:tc>
          <w:tcPr>
            <w:tcW w:w="2820" w:type="dxa"/>
          </w:tcPr>
          <w:p w14:paraId="4746B402" w14:textId="77777777" w:rsidR="00511A54" w:rsidRPr="00F53B3F" w:rsidRDefault="008D7D57">
            <w:pPr>
              <w:snapToGrid w:val="0"/>
              <w:spacing w:before="120" w:after="120"/>
              <w:jc w:val="center"/>
              <w:rPr>
                <w:rFonts w:ascii="宋体" w:hAnsi="宋体" w:hint="eastAsia"/>
                <w:b/>
                <w:sz w:val="24"/>
              </w:rPr>
            </w:pPr>
            <w:r w:rsidRPr="00F53B3F">
              <w:rPr>
                <w:rFonts w:ascii="宋体" w:hAnsi="宋体" w:hint="eastAsia"/>
                <w:b/>
                <w:sz w:val="24"/>
              </w:rPr>
              <w:t>备注</w:t>
            </w:r>
          </w:p>
        </w:tc>
      </w:tr>
      <w:tr w:rsidR="00511A54" w:rsidRPr="00F53B3F" w14:paraId="7F14CB43" w14:textId="77777777" w:rsidTr="00FE2149">
        <w:tc>
          <w:tcPr>
            <w:tcW w:w="876" w:type="dxa"/>
            <w:vAlign w:val="center"/>
          </w:tcPr>
          <w:p w14:paraId="558D8A06" w14:textId="77777777" w:rsidR="00511A54" w:rsidRPr="00F53B3F" w:rsidRDefault="008D7D57">
            <w:pPr>
              <w:snapToGrid w:val="0"/>
              <w:spacing w:before="120" w:after="120"/>
              <w:jc w:val="center"/>
              <w:rPr>
                <w:rFonts w:ascii="宋体" w:hAnsi="宋体" w:hint="eastAsia"/>
                <w:sz w:val="24"/>
              </w:rPr>
            </w:pPr>
            <w:r w:rsidRPr="00F53B3F">
              <w:rPr>
                <w:rFonts w:ascii="宋体" w:hAnsi="宋体" w:hint="eastAsia"/>
                <w:sz w:val="24"/>
              </w:rPr>
              <w:t>1</w:t>
            </w:r>
          </w:p>
        </w:tc>
        <w:tc>
          <w:tcPr>
            <w:tcW w:w="3819" w:type="dxa"/>
            <w:vAlign w:val="center"/>
          </w:tcPr>
          <w:p w14:paraId="31F4E11F" w14:textId="45915628" w:rsidR="00511A54" w:rsidRPr="00F53B3F" w:rsidRDefault="003B5C29">
            <w:pPr>
              <w:snapToGrid w:val="0"/>
              <w:spacing w:before="120" w:after="120"/>
              <w:rPr>
                <w:rFonts w:ascii="宋体" w:hAnsi="宋体" w:hint="eastAsia"/>
                <w:sz w:val="24"/>
              </w:rPr>
            </w:pPr>
            <w:r>
              <w:rPr>
                <w:rFonts w:ascii="宋体" w:hAnsi="宋体" w:hint="eastAsia"/>
                <w:sz w:val="24"/>
              </w:rPr>
              <w:t>标</w:t>
            </w:r>
            <w:r w:rsidR="003965D9">
              <w:rPr>
                <w:rFonts w:ascii="宋体" w:hAnsi="宋体" w:hint="eastAsia"/>
                <w:sz w:val="24"/>
              </w:rPr>
              <w:t>段</w:t>
            </w:r>
            <w:r>
              <w:rPr>
                <w:rFonts w:ascii="宋体" w:hAnsi="宋体" w:hint="eastAsia"/>
                <w:sz w:val="24"/>
              </w:rPr>
              <w:t>1</w:t>
            </w:r>
          </w:p>
        </w:tc>
        <w:tc>
          <w:tcPr>
            <w:tcW w:w="1886" w:type="dxa"/>
            <w:vAlign w:val="center"/>
          </w:tcPr>
          <w:p w14:paraId="1A6D2D0B" w14:textId="455751FB" w:rsidR="00511A54" w:rsidRPr="00F53B3F" w:rsidRDefault="00511A54">
            <w:pPr>
              <w:snapToGrid w:val="0"/>
              <w:spacing w:before="120" w:after="120"/>
              <w:jc w:val="center"/>
              <w:rPr>
                <w:rFonts w:ascii="宋体" w:hAnsi="宋体" w:hint="eastAsia"/>
                <w:sz w:val="24"/>
              </w:rPr>
            </w:pPr>
          </w:p>
        </w:tc>
        <w:tc>
          <w:tcPr>
            <w:tcW w:w="2820" w:type="dxa"/>
            <w:vAlign w:val="center"/>
          </w:tcPr>
          <w:p w14:paraId="6965BD1C" w14:textId="0204A9F2" w:rsidR="00511A54" w:rsidRPr="00F53B3F" w:rsidRDefault="00511A54" w:rsidP="0074026C">
            <w:pPr>
              <w:snapToGrid w:val="0"/>
              <w:spacing w:before="120" w:after="120"/>
              <w:jc w:val="center"/>
              <w:rPr>
                <w:rFonts w:ascii="宋体" w:hAnsi="宋体" w:hint="eastAsia"/>
                <w:sz w:val="24"/>
              </w:rPr>
            </w:pPr>
          </w:p>
        </w:tc>
      </w:tr>
      <w:tr w:rsidR="00511A54" w:rsidRPr="00F53B3F" w14:paraId="05756BF1" w14:textId="77777777" w:rsidTr="00FE2149">
        <w:trPr>
          <w:trHeight w:val="228"/>
        </w:trPr>
        <w:tc>
          <w:tcPr>
            <w:tcW w:w="876" w:type="dxa"/>
            <w:vAlign w:val="center"/>
          </w:tcPr>
          <w:p w14:paraId="5BC6BF5A" w14:textId="2D0F55D0" w:rsidR="00511A54" w:rsidRPr="00F53B3F" w:rsidRDefault="00511A54">
            <w:pPr>
              <w:snapToGrid w:val="0"/>
              <w:spacing w:before="120" w:after="120"/>
              <w:jc w:val="center"/>
              <w:rPr>
                <w:rFonts w:ascii="宋体" w:hAnsi="宋体" w:hint="eastAsia"/>
                <w:sz w:val="24"/>
              </w:rPr>
            </w:pPr>
          </w:p>
        </w:tc>
        <w:tc>
          <w:tcPr>
            <w:tcW w:w="3819" w:type="dxa"/>
            <w:vAlign w:val="center"/>
          </w:tcPr>
          <w:p w14:paraId="72A7BCD4" w14:textId="5AB16032" w:rsidR="00511A54" w:rsidRPr="00F53B3F" w:rsidRDefault="003B5C29">
            <w:pPr>
              <w:snapToGrid w:val="0"/>
              <w:spacing w:before="120" w:after="120"/>
              <w:rPr>
                <w:rFonts w:ascii="宋体" w:hAnsi="宋体" w:hint="eastAsia"/>
                <w:sz w:val="24"/>
              </w:rPr>
            </w:pPr>
            <w:r w:rsidRPr="00F53B3F">
              <w:rPr>
                <w:rFonts w:ascii="宋体" w:hAnsi="宋体" w:hint="eastAsia"/>
                <w:bCs/>
                <w:sz w:val="24"/>
              </w:rPr>
              <w:t>超融合服务器</w:t>
            </w:r>
            <w:r>
              <w:rPr>
                <w:rFonts w:ascii="宋体" w:hAnsi="宋体" w:hint="eastAsia"/>
                <w:bCs/>
                <w:sz w:val="24"/>
              </w:rPr>
              <w:t>及</w:t>
            </w:r>
            <w:r w:rsidRPr="00F53B3F">
              <w:rPr>
                <w:rFonts w:ascii="宋体" w:hAnsi="宋体" w:hint="eastAsia"/>
                <w:sz w:val="24"/>
              </w:rPr>
              <w:t>超融合软件</w:t>
            </w:r>
          </w:p>
        </w:tc>
        <w:tc>
          <w:tcPr>
            <w:tcW w:w="1886" w:type="dxa"/>
            <w:vAlign w:val="center"/>
          </w:tcPr>
          <w:p w14:paraId="280408C1" w14:textId="5206A4BD" w:rsidR="00511A54" w:rsidRPr="00F53B3F" w:rsidRDefault="003B5C29">
            <w:pPr>
              <w:snapToGrid w:val="0"/>
              <w:spacing w:before="120" w:after="120"/>
              <w:jc w:val="center"/>
              <w:rPr>
                <w:rFonts w:ascii="宋体" w:hAnsi="宋体" w:hint="eastAsia"/>
                <w:sz w:val="24"/>
              </w:rPr>
            </w:pPr>
            <w:r w:rsidRPr="00F53B3F">
              <w:rPr>
                <w:rFonts w:ascii="宋体" w:hAnsi="宋体" w:hint="eastAsia"/>
                <w:sz w:val="24"/>
              </w:rPr>
              <w:t>3台</w:t>
            </w:r>
          </w:p>
        </w:tc>
        <w:tc>
          <w:tcPr>
            <w:tcW w:w="2820" w:type="dxa"/>
            <w:vAlign w:val="center"/>
          </w:tcPr>
          <w:p w14:paraId="3DD091C8" w14:textId="36D5175A" w:rsidR="00511A54" w:rsidRPr="00F53B3F" w:rsidRDefault="003B5C29" w:rsidP="0054744D">
            <w:pPr>
              <w:snapToGrid w:val="0"/>
              <w:spacing w:before="120" w:after="120"/>
              <w:jc w:val="left"/>
              <w:rPr>
                <w:rFonts w:ascii="宋体" w:hAnsi="宋体" w:hint="eastAsia"/>
                <w:sz w:val="24"/>
              </w:rPr>
            </w:pPr>
            <w:r w:rsidRPr="00F53B3F">
              <w:rPr>
                <w:rFonts w:ascii="宋体" w:hAnsi="宋体" w:hint="eastAsia"/>
                <w:sz w:val="24"/>
              </w:rPr>
              <w:t>核心产品</w:t>
            </w:r>
            <w:r w:rsidR="00687B97">
              <w:rPr>
                <w:rFonts w:ascii="宋体" w:hAnsi="宋体" w:hint="eastAsia"/>
                <w:sz w:val="24"/>
              </w:rPr>
              <w:t>，投标价</w:t>
            </w:r>
            <w:r w:rsidR="00B411B6">
              <w:rPr>
                <w:rFonts w:ascii="宋体" w:hAnsi="宋体" w:hint="eastAsia"/>
                <w:sz w:val="24"/>
              </w:rPr>
              <w:t>有效期自开标之日</w:t>
            </w:r>
            <w:r w:rsidR="00687B97">
              <w:rPr>
                <w:rFonts w:ascii="宋体" w:hAnsi="宋体" w:hint="eastAsia"/>
                <w:sz w:val="24"/>
              </w:rPr>
              <w:t>有效期不得低于10工作日</w:t>
            </w:r>
          </w:p>
        </w:tc>
      </w:tr>
      <w:tr w:rsidR="00511A54" w:rsidRPr="00F53B3F" w14:paraId="4BD40AFF" w14:textId="77777777" w:rsidTr="00FE2149">
        <w:trPr>
          <w:trHeight w:val="228"/>
        </w:trPr>
        <w:tc>
          <w:tcPr>
            <w:tcW w:w="876" w:type="dxa"/>
            <w:vAlign w:val="center"/>
          </w:tcPr>
          <w:p w14:paraId="04BABE91" w14:textId="61E2F0C6" w:rsidR="00511A54" w:rsidRPr="00F53B3F" w:rsidRDefault="00511A54">
            <w:pPr>
              <w:snapToGrid w:val="0"/>
              <w:spacing w:before="120" w:after="120"/>
              <w:jc w:val="center"/>
              <w:rPr>
                <w:rFonts w:ascii="宋体" w:hAnsi="宋体" w:hint="eastAsia"/>
                <w:sz w:val="24"/>
              </w:rPr>
            </w:pPr>
          </w:p>
        </w:tc>
        <w:tc>
          <w:tcPr>
            <w:tcW w:w="3819" w:type="dxa"/>
            <w:vAlign w:val="center"/>
          </w:tcPr>
          <w:p w14:paraId="0B2D7521" w14:textId="20D68CC4" w:rsidR="00511A54" w:rsidRPr="00F53B3F" w:rsidRDefault="00511A54">
            <w:pPr>
              <w:snapToGrid w:val="0"/>
              <w:spacing w:before="120" w:after="120"/>
              <w:rPr>
                <w:rFonts w:ascii="宋体" w:hAnsi="宋体" w:hint="eastAsia"/>
                <w:bCs/>
                <w:sz w:val="24"/>
              </w:rPr>
            </w:pPr>
          </w:p>
        </w:tc>
        <w:tc>
          <w:tcPr>
            <w:tcW w:w="1886" w:type="dxa"/>
            <w:vAlign w:val="center"/>
          </w:tcPr>
          <w:p w14:paraId="69F32C28" w14:textId="405BE7C0" w:rsidR="00511A54" w:rsidRPr="00F53B3F" w:rsidRDefault="00511A54">
            <w:pPr>
              <w:snapToGrid w:val="0"/>
              <w:spacing w:before="120" w:after="120"/>
              <w:jc w:val="center"/>
              <w:rPr>
                <w:rFonts w:ascii="宋体" w:hAnsi="宋体" w:hint="eastAsia"/>
                <w:bCs/>
                <w:sz w:val="24"/>
              </w:rPr>
            </w:pPr>
          </w:p>
        </w:tc>
        <w:tc>
          <w:tcPr>
            <w:tcW w:w="2820" w:type="dxa"/>
            <w:vAlign w:val="center"/>
          </w:tcPr>
          <w:p w14:paraId="30F1EB13" w14:textId="77777777" w:rsidR="00511A54" w:rsidRPr="00F53B3F" w:rsidRDefault="00511A54">
            <w:pPr>
              <w:snapToGrid w:val="0"/>
              <w:spacing w:before="120" w:after="120"/>
              <w:rPr>
                <w:rFonts w:ascii="宋体" w:hAnsi="宋体" w:hint="eastAsia"/>
                <w:sz w:val="24"/>
              </w:rPr>
            </w:pPr>
          </w:p>
        </w:tc>
      </w:tr>
      <w:tr w:rsidR="00511A54" w:rsidRPr="00F53B3F" w14:paraId="26E86453" w14:textId="77777777" w:rsidTr="00FE2149">
        <w:trPr>
          <w:trHeight w:val="228"/>
        </w:trPr>
        <w:tc>
          <w:tcPr>
            <w:tcW w:w="876" w:type="dxa"/>
            <w:vAlign w:val="center"/>
          </w:tcPr>
          <w:p w14:paraId="20B6C356" w14:textId="36A77A65" w:rsidR="00511A54" w:rsidRPr="00F53B3F" w:rsidRDefault="003B5C29">
            <w:pPr>
              <w:snapToGrid w:val="0"/>
              <w:spacing w:before="120" w:after="120"/>
              <w:jc w:val="center"/>
              <w:rPr>
                <w:rFonts w:ascii="宋体" w:hAnsi="宋体" w:hint="eastAsia"/>
                <w:sz w:val="24"/>
              </w:rPr>
            </w:pPr>
            <w:r>
              <w:rPr>
                <w:rFonts w:ascii="宋体" w:hAnsi="宋体" w:hint="eastAsia"/>
                <w:sz w:val="24"/>
              </w:rPr>
              <w:t>2</w:t>
            </w:r>
          </w:p>
        </w:tc>
        <w:tc>
          <w:tcPr>
            <w:tcW w:w="3819" w:type="dxa"/>
            <w:vAlign w:val="center"/>
          </w:tcPr>
          <w:p w14:paraId="1E7086E5" w14:textId="73A30F2D" w:rsidR="00511A54" w:rsidRPr="00F53B3F" w:rsidRDefault="003B5C29">
            <w:pPr>
              <w:snapToGrid w:val="0"/>
              <w:spacing w:before="120" w:after="120"/>
              <w:rPr>
                <w:rFonts w:ascii="宋体" w:hAnsi="宋体" w:hint="eastAsia"/>
                <w:bCs/>
                <w:sz w:val="24"/>
              </w:rPr>
            </w:pPr>
            <w:r>
              <w:rPr>
                <w:rFonts w:ascii="宋体" w:hAnsi="宋体" w:hint="eastAsia"/>
                <w:bCs/>
                <w:sz w:val="24"/>
              </w:rPr>
              <w:t>标</w:t>
            </w:r>
            <w:r w:rsidR="003965D9">
              <w:rPr>
                <w:rFonts w:ascii="宋体" w:hAnsi="宋体" w:hint="eastAsia"/>
                <w:bCs/>
                <w:sz w:val="24"/>
              </w:rPr>
              <w:t>段</w:t>
            </w:r>
            <w:r>
              <w:rPr>
                <w:rFonts w:ascii="宋体" w:hAnsi="宋体" w:hint="eastAsia"/>
                <w:bCs/>
                <w:sz w:val="24"/>
              </w:rPr>
              <w:t>2</w:t>
            </w:r>
          </w:p>
        </w:tc>
        <w:tc>
          <w:tcPr>
            <w:tcW w:w="1886" w:type="dxa"/>
            <w:vAlign w:val="center"/>
          </w:tcPr>
          <w:p w14:paraId="5DF3D210" w14:textId="47580367" w:rsidR="00511A54" w:rsidRPr="00F53B3F" w:rsidRDefault="00511A54">
            <w:pPr>
              <w:snapToGrid w:val="0"/>
              <w:spacing w:before="120" w:after="120"/>
              <w:jc w:val="center"/>
              <w:rPr>
                <w:rFonts w:ascii="宋体" w:hAnsi="宋体" w:hint="eastAsia"/>
                <w:bCs/>
                <w:sz w:val="24"/>
              </w:rPr>
            </w:pPr>
          </w:p>
        </w:tc>
        <w:tc>
          <w:tcPr>
            <w:tcW w:w="2820" w:type="dxa"/>
            <w:vAlign w:val="center"/>
          </w:tcPr>
          <w:p w14:paraId="6DCE859A" w14:textId="77777777" w:rsidR="00511A54" w:rsidRPr="00F53B3F" w:rsidRDefault="00511A54">
            <w:pPr>
              <w:snapToGrid w:val="0"/>
              <w:spacing w:before="120" w:after="120"/>
              <w:rPr>
                <w:rFonts w:ascii="宋体" w:hAnsi="宋体" w:hint="eastAsia"/>
                <w:sz w:val="24"/>
              </w:rPr>
            </w:pPr>
          </w:p>
        </w:tc>
      </w:tr>
      <w:tr w:rsidR="003B5C29" w:rsidRPr="00F53B3F" w14:paraId="563B8115" w14:textId="77777777" w:rsidTr="00FE2149">
        <w:trPr>
          <w:trHeight w:val="228"/>
        </w:trPr>
        <w:tc>
          <w:tcPr>
            <w:tcW w:w="876" w:type="dxa"/>
            <w:vAlign w:val="center"/>
          </w:tcPr>
          <w:p w14:paraId="3C5D95E6" w14:textId="14BFF1C8" w:rsidR="003B5C29" w:rsidRPr="00F53B3F" w:rsidRDefault="003B5C29" w:rsidP="003B5C29">
            <w:pPr>
              <w:snapToGrid w:val="0"/>
              <w:spacing w:before="120" w:after="120"/>
              <w:jc w:val="center"/>
              <w:rPr>
                <w:rFonts w:ascii="宋体" w:hAnsi="宋体" w:hint="eastAsia"/>
                <w:sz w:val="24"/>
              </w:rPr>
            </w:pPr>
          </w:p>
        </w:tc>
        <w:tc>
          <w:tcPr>
            <w:tcW w:w="3819" w:type="dxa"/>
            <w:vAlign w:val="center"/>
          </w:tcPr>
          <w:p w14:paraId="6D4C78E9" w14:textId="3757A4AC" w:rsidR="003B5C29" w:rsidRPr="00F53B3F" w:rsidRDefault="003B5C29" w:rsidP="003B5C29">
            <w:pPr>
              <w:snapToGrid w:val="0"/>
              <w:spacing w:before="120" w:after="120"/>
              <w:rPr>
                <w:rFonts w:ascii="宋体" w:hAnsi="宋体" w:hint="eastAsia"/>
                <w:bCs/>
                <w:sz w:val="24"/>
              </w:rPr>
            </w:pPr>
            <w:r>
              <w:rPr>
                <w:rFonts w:ascii="宋体" w:hAnsi="宋体" w:hint="eastAsia"/>
                <w:bCs/>
                <w:sz w:val="24"/>
              </w:rPr>
              <w:t>千</w:t>
            </w:r>
            <w:r w:rsidRPr="00F53B3F">
              <w:rPr>
                <w:rFonts w:ascii="宋体" w:hAnsi="宋体" w:hint="eastAsia"/>
                <w:bCs/>
                <w:sz w:val="24"/>
              </w:rPr>
              <w:t>兆交换机</w:t>
            </w:r>
          </w:p>
        </w:tc>
        <w:tc>
          <w:tcPr>
            <w:tcW w:w="1886" w:type="dxa"/>
            <w:vAlign w:val="center"/>
          </w:tcPr>
          <w:p w14:paraId="29C7731D" w14:textId="700177CB" w:rsidR="003B5C29" w:rsidRPr="00F53B3F" w:rsidRDefault="003B5C29" w:rsidP="003B5C29">
            <w:pPr>
              <w:snapToGrid w:val="0"/>
              <w:spacing w:before="120" w:after="120"/>
              <w:jc w:val="center"/>
              <w:rPr>
                <w:rFonts w:ascii="宋体" w:hAnsi="宋体" w:hint="eastAsia"/>
                <w:bCs/>
                <w:sz w:val="24"/>
              </w:rPr>
            </w:pPr>
            <w:r w:rsidRPr="00F53B3F">
              <w:rPr>
                <w:rFonts w:ascii="宋体" w:hAnsi="宋体" w:hint="eastAsia"/>
                <w:bCs/>
                <w:sz w:val="24"/>
              </w:rPr>
              <w:t>2台</w:t>
            </w:r>
          </w:p>
        </w:tc>
        <w:tc>
          <w:tcPr>
            <w:tcW w:w="2820" w:type="dxa"/>
            <w:vAlign w:val="center"/>
          </w:tcPr>
          <w:p w14:paraId="6397EBBC" w14:textId="4DE9D164" w:rsidR="003B5C29" w:rsidRPr="00F53B3F" w:rsidRDefault="00B411B6" w:rsidP="003B5C29">
            <w:pPr>
              <w:snapToGrid w:val="0"/>
              <w:spacing w:before="120" w:after="120"/>
              <w:rPr>
                <w:rFonts w:ascii="宋体" w:hAnsi="宋体" w:hint="eastAsia"/>
                <w:sz w:val="24"/>
              </w:rPr>
            </w:pPr>
            <w:r>
              <w:rPr>
                <w:rFonts w:ascii="宋体" w:hAnsi="宋体" w:hint="eastAsia"/>
                <w:sz w:val="24"/>
              </w:rPr>
              <w:t>投标价有效期自开标之日有效期不得低于10工作日</w:t>
            </w:r>
          </w:p>
        </w:tc>
      </w:tr>
      <w:tr w:rsidR="003B5C29" w:rsidRPr="00F53B3F" w14:paraId="78E80A93" w14:textId="77777777" w:rsidTr="00FE2149">
        <w:trPr>
          <w:trHeight w:val="228"/>
        </w:trPr>
        <w:tc>
          <w:tcPr>
            <w:tcW w:w="876" w:type="dxa"/>
            <w:vAlign w:val="center"/>
          </w:tcPr>
          <w:p w14:paraId="3F13383B" w14:textId="77777777" w:rsidR="003B5C29" w:rsidRPr="00F53B3F" w:rsidRDefault="003B5C29" w:rsidP="003B5C29">
            <w:pPr>
              <w:snapToGrid w:val="0"/>
              <w:spacing w:before="120" w:after="120"/>
              <w:jc w:val="center"/>
              <w:rPr>
                <w:rFonts w:ascii="宋体" w:hAnsi="宋体" w:hint="eastAsia"/>
                <w:sz w:val="24"/>
              </w:rPr>
            </w:pPr>
          </w:p>
        </w:tc>
        <w:tc>
          <w:tcPr>
            <w:tcW w:w="3819" w:type="dxa"/>
            <w:vAlign w:val="center"/>
          </w:tcPr>
          <w:p w14:paraId="5F61097F" w14:textId="5AE99D5F" w:rsidR="003B5C29" w:rsidRPr="00F53B3F" w:rsidRDefault="003B5C29" w:rsidP="003B5C29">
            <w:pPr>
              <w:snapToGrid w:val="0"/>
              <w:spacing w:before="120" w:after="120"/>
              <w:rPr>
                <w:rFonts w:ascii="宋体" w:hAnsi="宋体" w:hint="eastAsia"/>
                <w:bCs/>
                <w:sz w:val="24"/>
              </w:rPr>
            </w:pPr>
            <w:r>
              <w:rPr>
                <w:rFonts w:ascii="宋体" w:hAnsi="宋体" w:hint="eastAsia"/>
                <w:bCs/>
                <w:sz w:val="24"/>
              </w:rPr>
              <w:t>万兆交换机</w:t>
            </w:r>
          </w:p>
        </w:tc>
        <w:tc>
          <w:tcPr>
            <w:tcW w:w="1886" w:type="dxa"/>
            <w:vAlign w:val="center"/>
          </w:tcPr>
          <w:p w14:paraId="28B633B7" w14:textId="57C37095" w:rsidR="003B5C29" w:rsidRPr="00F53B3F" w:rsidRDefault="003B5C29" w:rsidP="003B5C29">
            <w:pPr>
              <w:snapToGrid w:val="0"/>
              <w:spacing w:before="120" w:after="120"/>
              <w:jc w:val="center"/>
              <w:rPr>
                <w:rFonts w:ascii="宋体" w:hAnsi="宋体" w:hint="eastAsia"/>
                <w:bCs/>
                <w:sz w:val="24"/>
              </w:rPr>
            </w:pPr>
            <w:r>
              <w:rPr>
                <w:rFonts w:ascii="宋体" w:hAnsi="宋体" w:hint="eastAsia"/>
                <w:bCs/>
                <w:sz w:val="24"/>
              </w:rPr>
              <w:t>2台</w:t>
            </w:r>
          </w:p>
        </w:tc>
        <w:tc>
          <w:tcPr>
            <w:tcW w:w="2820" w:type="dxa"/>
            <w:vAlign w:val="center"/>
          </w:tcPr>
          <w:p w14:paraId="70EAC081" w14:textId="3E798725" w:rsidR="003B5C29" w:rsidRPr="00F53B3F" w:rsidRDefault="00B411B6" w:rsidP="003B5C29">
            <w:pPr>
              <w:snapToGrid w:val="0"/>
              <w:spacing w:before="120" w:after="120"/>
              <w:rPr>
                <w:rFonts w:ascii="宋体" w:hAnsi="宋体" w:hint="eastAsia"/>
                <w:sz w:val="24"/>
              </w:rPr>
            </w:pPr>
            <w:r>
              <w:rPr>
                <w:rFonts w:ascii="宋体" w:hAnsi="宋体" w:hint="eastAsia"/>
                <w:sz w:val="24"/>
              </w:rPr>
              <w:t>投标价有效期自开标之日有效期不得低于10个工作日</w:t>
            </w:r>
          </w:p>
        </w:tc>
      </w:tr>
      <w:tr w:rsidR="003B5C29" w:rsidRPr="00B411B6" w14:paraId="43BB364B" w14:textId="77777777" w:rsidTr="00FE2149">
        <w:trPr>
          <w:trHeight w:val="228"/>
        </w:trPr>
        <w:tc>
          <w:tcPr>
            <w:tcW w:w="876" w:type="dxa"/>
            <w:vAlign w:val="center"/>
          </w:tcPr>
          <w:p w14:paraId="3E84EC4E" w14:textId="77777777" w:rsidR="003B5C29" w:rsidRPr="00F53B3F" w:rsidRDefault="003B5C29" w:rsidP="003B5C29">
            <w:pPr>
              <w:snapToGrid w:val="0"/>
              <w:spacing w:before="120" w:after="120"/>
              <w:jc w:val="center"/>
              <w:rPr>
                <w:rFonts w:ascii="宋体" w:hAnsi="宋体" w:hint="eastAsia"/>
                <w:sz w:val="24"/>
              </w:rPr>
            </w:pPr>
          </w:p>
        </w:tc>
        <w:tc>
          <w:tcPr>
            <w:tcW w:w="3819" w:type="dxa"/>
            <w:vAlign w:val="center"/>
          </w:tcPr>
          <w:p w14:paraId="0C6A3BC3" w14:textId="3CFC936E" w:rsidR="003B5C29" w:rsidRPr="00F53B3F" w:rsidRDefault="003B5C29" w:rsidP="003B5C29">
            <w:pPr>
              <w:snapToGrid w:val="0"/>
              <w:spacing w:before="120" w:after="120"/>
              <w:rPr>
                <w:rFonts w:ascii="宋体" w:hAnsi="宋体" w:hint="eastAsia"/>
                <w:bCs/>
                <w:sz w:val="24"/>
              </w:rPr>
            </w:pPr>
            <w:r>
              <w:rPr>
                <w:rFonts w:ascii="宋体" w:hAnsi="宋体" w:hint="eastAsia"/>
                <w:bCs/>
                <w:sz w:val="24"/>
              </w:rPr>
              <w:t>存储系统</w:t>
            </w:r>
          </w:p>
        </w:tc>
        <w:tc>
          <w:tcPr>
            <w:tcW w:w="1886" w:type="dxa"/>
            <w:vAlign w:val="center"/>
          </w:tcPr>
          <w:p w14:paraId="62836FFE" w14:textId="73E98C52" w:rsidR="003B5C29" w:rsidRPr="00F53B3F" w:rsidRDefault="003B5C29" w:rsidP="003B5C29">
            <w:pPr>
              <w:snapToGrid w:val="0"/>
              <w:spacing w:before="120" w:after="120"/>
              <w:jc w:val="center"/>
              <w:rPr>
                <w:rFonts w:ascii="宋体" w:hAnsi="宋体" w:hint="eastAsia"/>
                <w:bCs/>
                <w:sz w:val="24"/>
              </w:rPr>
            </w:pPr>
            <w:r>
              <w:rPr>
                <w:rFonts w:ascii="宋体" w:hAnsi="宋体" w:hint="eastAsia"/>
                <w:bCs/>
                <w:sz w:val="24"/>
              </w:rPr>
              <w:t>1台</w:t>
            </w:r>
          </w:p>
        </w:tc>
        <w:tc>
          <w:tcPr>
            <w:tcW w:w="2820" w:type="dxa"/>
            <w:vAlign w:val="center"/>
          </w:tcPr>
          <w:p w14:paraId="0B457A31" w14:textId="77777777" w:rsidR="00CD17BE" w:rsidRDefault="00B411B6" w:rsidP="003B5C29">
            <w:pPr>
              <w:snapToGrid w:val="0"/>
              <w:spacing w:before="120" w:after="120"/>
              <w:rPr>
                <w:rFonts w:ascii="宋体" w:hAnsi="宋体" w:hint="eastAsia"/>
                <w:sz w:val="24"/>
              </w:rPr>
            </w:pPr>
            <w:r>
              <w:rPr>
                <w:rFonts w:ascii="宋体" w:hAnsi="宋体" w:hint="eastAsia"/>
                <w:sz w:val="24"/>
              </w:rPr>
              <w:t>投标价有效期自开标之日有效期不得低于10个工作日</w:t>
            </w:r>
            <w:r w:rsidR="00CD17BE">
              <w:rPr>
                <w:rFonts w:ascii="宋体" w:hAnsi="宋体" w:hint="eastAsia"/>
                <w:sz w:val="24"/>
              </w:rPr>
              <w:t>。</w:t>
            </w:r>
          </w:p>
          <w:p w14:paraId="676C6067" w14:textId="036D7243" w:rsidR="003B5C29" w:rsidRPr="00FE2149" w:rsidRDefault="00FE2149" w:rsidP="003B5C29">
            <w:pPr>
              <w:snapToGrid w:val="0"/>
              <w:spacing w:before="120" w:after="120"/>
              <w:rPr>
                <w:rFonts w:ascii="宋体" w:hAnsi="宋体" w:hint="eastAsia"/>
                <w:b/>
                <w:bCs/>
                <w:sz w:val="24"/>
              </w:rPr>
            </w:pPr>
            <w:r w:rsidRPr="00FE2149">
              <w:rPr>
                <w:rFonts w:ascii="宋体" w:hAnsi="宋体" w:hint="eastAsia"/>
                <w:b/>
                <w:bCs/>
                <w:sz w:val="24"/>
              </w:rPr>
              <w:t>存储系统参数按存储阵列描述，但近期存储价格变动幅度较大，投标人可以加投存储专用服务器一个，以供招标方选择</w:t>
            </w:r>
          </w:p>
        </w:tc>
      </w:tr>
    </w:tbl>
    <w:p w14:paraId="43D3F126" w14:textId="7EF87DF3" w:rsidR="00511A54" w:rsidRDefault="00687B97">
      <w:pPr>
        <w:widowControl/>
        <w:adjustRightInd w:val="0"/>
        <w:snapToGrid w:val="0"/>
        <w:spacing w:line="360" w:lineRule="auto"/>
        <w:rPr>
          <w:rFonts w:ascii="宋体" w:hAnsi="宋体" w:cs="宋体" w:hint="eastAsia"/>
          <w:bCs/>
          <w:kern w:val="0"/>
          <w:sz w:val="24"/>
        </w:rPr>
      </w:pPr>
      <w:r>
        <w:rPr>
          <w:rFonts w:ascii="宋体" w:hAnsi="宋体" w:cs="宋体" w:hint="eastAsia"/>
          <w:bCs/>
          <w:kern w:val="0"/>
          <w:sz w:val="24"/>
        </w:rPr>
        <w:t xml:space="preserve">  </w:t>
      </w:r>
    </w:p>
    <w:bookmarkEnd w:id="16"/>
    <w:p w14:paraId="34D71593" w14:textId="1DD22799" w:rsidR="00511A54" w:rsidRDefault="008D7D57">
      <w:pPr>
        <w:pStyle w:val="3"/>
      </w:pPr>
      <w:r w:rsidRPr="00F53B3F">
        <w:rPr>
          <w:rFonts w:hint="eastAsia"/>
        </w:rPr>
        <w:lastRenderedPageBreak/>
        <w:t>二、</w:t>
      </w:r>
      <w:r w:rsidR="00B06ACF">
        <w:rPr>
          <w:rFonts w:hint="eastAsia"/>
        </w:rPr>
        <w:t>投标</w:t>
      </w:r>
      <w:r w:rsidRPr="00F53B3F">
        <w:rPr>
          <w:rFonts w:hint="eastAsia"/>
        </w:rPr>
        <w:t>人的资格要求（请加盖单位公章）</w:t>
      </w:r>
    </w:p>
    <w:p w14:paraId="67051783" w14:textId="524FD85E" w:rsidR="00F42C7C" w:rsidRPr="00F42C7C" w:rsidRDefault="00F42C7C" w:rsidP="00F42C7C">
      <w:pPr>
        <w:adjustRightInd w:val="0"/>
        <w:snapToGrid w:val="0"/>
        <w:spacing w:line="360" w:lineRule="auto"/>
        <w:ind w:firstLineChars="200" w:firstLine="480"/>
        <w:rPr>
          <w:rFonts w:ascii="宋体" w:hAnsi="宋体" w:hint="eastAsia"/>
          <w:bCs/>
          <w:sz w:val="24"/>
        </w:rPr>
      </w:pPr>
      <w:r w:rsidRPr="00F42C7C">
        <w:rPr>
          <w:rFonts w:ascii="宋体" w:hAnsi="宋体" w:hint="eastAsia"/>
          <w:bCs/>
          <w:sz w:val="24"/>
        </w:rPr>
        <w:t>本次招标实行资格后审，待确定中标候选人后，我公司将通知中标候选人携带资料进行审核，携带的资料为</w:t>
      </w:r>
      <w:r>
        <w:rPr>
          <w:rFonts w:ascii="宋体" w:hAnsi="宋体" w:hint="eastAsia"/>
          <w:bCs/>
          <w:sz w:val="24"/>
        </w:rPr>
        <w:t>包括不局限于：</w:t>
      </w:r>
    </w:p>
    <w:p w14:paraId="44AC7DE7" w14:textId="56445B21" w:rsidR="00B06ACF" w:rsidRPr="00F53B3F" w:rsidRDefault="00B06ACF">
      <w:pPr>
        <w:tabs>
          <w:tab w:val="left" w:pos="900"/>
        </w:tabs>
        <w:snapToGrid w:val="0"/>
        <w:spacing w:line="360" w:lineRule="auto"/>
        <w:ind w:firstLineChars="150" w:firstLine="360"/>
        <w:rPr>
          <w:rFonts w:ascii="宋体" w:hAnsi="宋体" w:cs="Arial" w:hint="eastAsia"/>
          <w:sz w:val="24"/>
          <w:szCs w:val="21"/>
        </w:rPr>
      </w:pPr>
      <w:bookmarkStart w:id="17" w:name="_Hlk8392111"/>
      <w:r w:rsidRPr="00F53B3F">
        <w:rPr>
          <w:rFonts w:ascii="宋体" w:hAnsi="宋体" w:hint="eastAsia"/>
          <w:bCs/>
          <w:sz w:val="24"/>
          <w:szCs w:val="21"/>
        </w:rPr>
        <w:t>（1）</w:t>
      </w:r>
      <w:r w:rsidRPr="00F53B3F">
        <w:rPr>
          <w:rFonts w:ascii="宋体" w:hAnsi="宋体"/>
          <w:bCs/>
          <w:sz w:val="24"/>
          <w:szCs w:val="21"/>
        </w:rPr>
        <w:t>法人或者其他组织的营业执照等证明文件，自然人的身份证明</w:t>
      </w:r>
      <w:r w:rsidRPr="00F53B3F">
        <w:rPr>
          <w:rFonts w:ascii="宋体" w:hAnsi="宋体" w:cs="宋体" w:hint="eastAsia"/>
          <w:kern w:val="0"/>
          <w:sz w:val="24"/>
        </w:rPr>
        <w:t>（复印件）</w:t>
      </w:r>
      <w:r w:rsidRPr="00F53B3F">
        <w:rPr>
          <w:rFonts w:ascii="宋体" w:hAnsi="宋体"/>
          <w:bCs/>
          <w:sz w:val="24"/>
          <w:szCs w:val="21"/>
        </w:rPr>
        <w:t>；</w:t>
      </w:r>
    </w:p>
    <w:p w14:paraId="2866D4EC" w14:textId="77777777" w:rsidR="00B06ACF" w:rsidRPr="00F53B3F" w:rsidRDefault="00B06ACF">
      <w:pPr>
        <w:snapToGrid w:val="0"/>
        <w:spacing w:line="360" w:lineRule="auto"/>
        <w:ind w:leftChars="114" w:left="239" w:firstLineChars="50" w:firstLine="120"/>
        <w:rPr>
          <w:rFonts w:ascii="宋体" w:hAnsi="宋体" w:cs="宋体" w:hint="eastAsia"/>
          <w:kern w:val="0"/>
          <w:sz w:val="24"/>
        </w:rPr>
      </w:pPr>
      <w:r w:rsidRPr="00F53B3F">
        <w:rPr>
          <w:rFonts w:ascii="宋体" w:hAnsi="宋体" w:cs="宋体" w:hint="eastAsia"/>
          <w:kern w:val="0"/>
          <w:sz w:val="24"/>
        </w:rPr>
        <w:t>（2）经营企业的法人代表印章或签字的企业法人代表的委托授权书原件，授权委托书应明确授权范围。</w:t>
      </w:r>
    </w:p>
    <w:p w14:paraId="0C031896" w14:textId="77777777" w:rsidR="00B06ACF" w:rsidRPr="00F53B3F" w:rsidRDefault="00B06ACF">
      <w:pPr>
        <w:snapToGrid w:val="0"/>
        <w:spacing w:line="360" w:lineRule="auto"/>
        <w:ind w:firstLineChars="150" w:firstLine="360"/>
        <w:rPr>
          <w:rFonts w:ascii="宋体" w:hAnsi="宋体" w:cs="宋体" w:hint="eastAsia"/>
          <w:kern w:val="0"/>
          <w:sz w:val="24"/>
        </w:rPr>
      </w:pPr>
      <w:r w:rsidRPr="00F53B3F">
        <w:rPr>
          <w:rFonts w:ascii="宋体" w:hAnsi="宋体" w:cs="宋体" w:hint="eastAsia"/>
          <w:kern w:val="0"/>
          <w:sz w:val="24"/>
        </w:rPr>
        <w:t>（3）销售人员的身份证（复印件）。</w:t>
      </w:r>
    </w:p>
    <w:p w14:paraId="6DD2E478" w14:textId="77777777" w:rsidR="00B06ACF" w:rsidRPr="00F53B3F" w:rsidRDefault="00B06ACF">
      <w:pPr>
        <w:tabs>
          <w:tab w:val="left" w:pos="900"/>
        </w:tabs>
        <w:snapToGrid w:val="0"/>
        <w:spacing w:line="360" w:lineRule="auto"/>
        <w:ind w:firstLineChars="150" w:firstLine="360"/>
        <w:rPr>
          <w:rFonts w:ascii="宋体" w:hAnsi="宋体" w:hint="eastAsia"/>
          <w:bCs/>
          <w:sz w:val="24"/>
          <w:szCs w:val="21"/>
        </w:rPr>
      </w:pPr>
      <w:r w:rsidRPr="00F53B3F">
        <w:rPr>
          <w:rFonts w:ascii="宋体" w:hAnsi="宋体" w:hint="eastAsia"/>
          <w:bCs/>
          <w:sz w:val="24"/>
          <w:szCs w:val="21"/>
        </w:rPr>
        <w:t>（4）具有良好的商业信誉和健全的财务会计制度(提供经审计的财务报告，或银行出具的资信证明，或财政部门认可的政府采购专业担保机构出具的投标担保函，或其他会计报表等（其他会计报表至少包括资产负债表、利润表、现金流量表，但属于《中小企业划型标准规定》的小企业（含小型、微型）编制的会计报表可以不包括现金流量表）)；</w:t>
      </w:r>
    </w:p>
    <w:p w14:paraId="4E93AF5A" w14:textId="107CF380" w:rsidR="00B06ACF" w:rsidRPr="00F53B3F" w:rsidRDefault="00B06ACF">
      <w:pPr>
        <w:tabs>
          <w:tab w:val="left" w:pos="900"/>
        </w:tabs>
        <w:snapToGrid w:val="0"/>
        <w:spacing w:line="360" w:lineRule="auto"/>
        <w:ind w:firstLineChars="150" w:firstLine="360"/>
        <w:rPr>
          <w:rFonts w:ascii="宋体" w:hAnsi="宋体" w:hint="eastAsia"/>
          <w:bCs/>
          <w:sz w:val="24"/>
          <w:szCs w:val="21"/>
        </w:rPr>
      </w:pPr>
      <w:r w:rsidRPr="00F53B3F">
        <w:rPr>
          <w:rFonts w:ascii="宋体" w:hAnsi="宋体" w:hint="eastAsia"/>
          <w:bCs/>
          <w:sz w:val="24"/>
          <w:szCs w:val="21"/>
        </w:rPr>
        <w:t>（5）有依法缴纳税收和社会保障资金的良好记录（提供参加</w:t>
      </w:r>
      <w:r w:rsidR="00AF043B">
        <w:rPr>
          <w:rFonts w:ascii="宋体" w:hAnsi="宋体" w:hint="eastAsia"/>
          <w:bCs/>
          <w:sz w:val="24"/>
          <w:szCs w:val="21"/>
        </w:rPr>
        <w:t>2026年</w:t>
      </w:r>
      <w:r w:rsidR="00B411B6">
        <w:rPr>
          <w:rFonts w:ascii="宋体" w:hAnsi="宋体" w:hint="eastAsia"/>
          <w:bCs/>
          <w:sz w:val="24"/>
          <w:szCs w:val="21"/>
        </w:rPr>
        <w:t>4-6</w:t>
      </w:r>
      <w:r w:rsidRPr="00F53B3F">
        <w:rPr>
          <w:rFonts w:ascii="宋体" w:hAnsi="宋体" w:hint="eastAsia"/>
          <w:bCs/>
          <w:sz w:val="24"/>
          <w:szCs w:val="21"/>
        </w:rPr>
        <w:t>月</w:t>
      </w:r>
      <w:r w:rsidR="00AF043B">
        <w:rPr>
          <w:rFonts w:ascii="宋体" w:hAnsi="宋体" w:hint="eastAsia"/>
          <w:bCs/>
          <w:sz w:val="24"/>
          <w:szCs w:val="21"/>
        </w:rPr>
        <w:t>份</w:t>
      </w:r>
      <w:r w:rsidRPr="00F53B3F">
        <w:rPr>
          <w:rFonts w:ascii="宋体" w:hAnsi="宋体" w:hint="eastAsia"/>
          <w:bCs/>
          <w:sz w:val="24"/>
          <w:szCs w:val="21"/>
        </w:rPr>
        <w:t>缴纳</w:t>
      </w:r>
      <w:r w:rsidR="00B411B6">
        <w:rPr>
          <w:rFonts w:ascii="宋体" w:hAnsi="宋体" w:hint="eastAsia"/>
          <w:bCs/>
          <w:sz w:val="24"/>
          <w:szCs w:val="21"/>
        </w:rPr>
        <w:t>的</w:t>
      </w:r>
      <w:r w:rsidRPr="00F53B3F">
        <w:rPr>
          <w:rFonts w:ascii="宋体" w:hAnsi="宋体" w:hint="eastAsia"/>
          <w:bCs/>
          <w:sz w:val="24"/>
          <w:szCs w:val="21"/>
        </w:rPr>
        <w:t>增值税，或企业所得税的凭据，以及缴纳社会保险的凭据（专用收据，或社会保险缴纳清单）等）；</w:t>
      </w:r>
    </w:p>
    <w:p w14:paraId="12BAEEEF" w14:textId="77777777" w:rsidR="00B06ACF" w:rsidRPr="00F53B3F" w:rsidRDefault="00B06ACF">
      <w:pPr>
        <w:tabs>
          <w:tab w:val="left" w:pos="900"/>
        </w:tabs>
        <w:snapToGrid w:val="0"/>
        <w:spacing w:line="360" w:lineRule="auto"/>
        <w:ind w:firstLineChars="150" w:firstLine="360"/>
        <w:rPr>
          <w:rFonts w:ascii="宋体" w:hAnsi="宋体" w:hint="eastAsia"/>
          <w:bCs/>
          <w:sz w:val="24"/>
          <w:szCs w:val="21"/>
        </w:rPr>
      </w:pPr>
      <w:r w:rsidRPr="00F53B3F">
        <w:rPr>
          <w:rFonts w:ascii="宋体" w:hAnsi="宋体" w:hint="eastAsia"/>
          <w:bCs/>
          <w:sz w:val="24"/>
          <w:szCs w:val="21"/>
        </w:rPr>
        <w:t>（6）参加采购活动前三年内，在经营活动中没有重大违法记录；</w:t>
      </w:r>
    </w:p>
    <w:p w14:paraId="286CF522" w14:textId="77777777" w:rsidR="00B06ACF" w:rsidRPr="00F53B3F" w:rsidRDefault="00B06ACF">
      <w:pPr>
        <w:pStyle w:val="3"/>
      </w:pPr>
      <w:r w:rsidRPr="00F53B3F">
        <w:rPr>
          <w:rFonts w:hint="eastAsia"/>
        </w:rPr>
        <w:t>三、质保及售后技术服务要求</w:t>
      </w:r>
    </w:p>
    <w:p w14:paraId="7704D691" w14:textId="7F423738" w:rsidR="00B06ACF" w:rsidRPr="00F53B3F" w:rsidRDefault="00B06ACF">
      <w:pPr>
        <w:adjustRightInd w:val="0"/>
        <w:snapToGrid w:val="0"/>
        <w:spacing w:line="360" w:lineRule="auto"/>
        <w:ind w:firstLineChars="200" w:firstLine="480"/>
        <w:rPr>
          <w:rFonts w:ascii="宋体" w:hAnsi="宋体" w:cs="宋体" w:hint="eastAsia"/>
          <w:bCs/>
          <w:sz w:val="24"/>
        </w:rPr>
      </w:pPr>
      <w:r w:rsidRPr="00F53B3F">
        <w:rPr>
          <w:rFonts w:ascii="宋体" w:hAnsi="宋体" w:cs="宋体"/>
          <w:bCs/>
          <w:sz w:val="24"/>
        </w:rPr>
        <w:t>3</w:t>
      </w:r>
      <w:r w:rsidRPr="00F53B3F">
        <w:rPr>
          <w:rFonts w:ascii="宋体" w:hAnsi="宋体" w:cs="宋体" w:hint="eastAsia"/>
          <w:bCs/>
          <w:sz w:val="24"/>
        </w:rPr>
        <w:t>.1</w:t>
      </w:r>
      <w:r w:rsidRPr="00F53B3F">
        <w:rPr>
          <w:rFonts w:ascii="宋体" w:hAnsi="宋体" w:cs="宋体"/>
          <w:bCs/>
          <w:sz w:val="24"/>
        </w:rPr>
        <w:t xml:space="preserve"> </w:t>
      </w:r>
      <w:r w:rsidRPr="00F53B3F">
        <w:rPr>
          <w:rFonts w:ascii="宋体" w:hAnsi="宋体" w:cs="宋体" w:hint="eastAsia"/>
          <w:bCs/>
          <w:sz w:val="24"/>
        </w:rPr>
        <w:t>质保期：免费原厂质保</w:t>
      </w:r>
      <w:r w:rsidR="00627AF3" w:rsidRPr="00F53B3F">
        <w:rPr>
          <w:rFonts w:ascii="宋体" w:hAnsi="宋体" w:cs="宋体" w:hint="eastAsia"/>
          <w:bCs/>
          <w:sz w:val="24"/>
        </w:rPr>
        <w:t>≥</w:t>
      </w:r>
      <w:r w:rsidR="00627AF3" w:rsidRPr="00F53B3F">
        <w:rPr>
          <w:rFonts w:ascii="宋体" w:hAnsi="宋体" w:cs="宋体"/>
          <w:bCs/>
          <w:sz w:val="24"/>
        </w:rPr>
        <w:t>3</w:t>
      </w:r>
      <w:r w:rsidR="00627AF3" w:rsidRPr="00F53B3F">
        <w:rPr>
          <w:rFonts w:ascii="宋体" w:hAnsi="宋体" w:cs="宋体" w:hint="eastAsia"/>
          <w:bCs/>
          <w:sz w:val="24"/>
        </w:rPr>
        <w:t>年</w:t>
      </w:r>
      <w:r w:rsidRPr="00F53B3F">
        <w:rPr>
          <w:rFonts w:ascii="宋体" w:hAnsi="宋体" w:cs="宋体" w:hint="eastAsia"/>
          <w:bCs/>
          <w:sz w:val="24"/>
        </w:rPr>
        <w:t>（服务时间从项目实施验收完毕, 签署《江苏省水利建设工程有限公司验收报告》之日起计算）</w:t>
      </w:r>
      <w:r w:rsidR="00627AF3">
        <w:rPr>
          <w:rFonts w:ascii="宋体" w:hAnsi="宋体" w:cs="宋体" w:hint="eastAsia"/>
          <w:bCs/>
          <w:sz w:val="24"/>
        </w:rPr>
        <w:t>，</w:t>
      </w:r>
      <w:r w:rsidR="00627AF3" w:rsidRPr="00ED77E6">
        <w:rPr>
          <w:rFonts w:ascii="宋体" w:hAnsi="宋体" w:cs="宋体" w:hint="eastAsia"/>
          <w:b/>
          <w:sz w:val="24"/>
        </w:rPr>
        <w:t>质保</w:t>
      </w:r>
      <w:r w:rsidR="00245474" w:rsidRPr="00ED77E6">
        <w:rPr>
          <w:rFonts w:ascii="宋体" w:hAnsi="宋体" w:cs="宋体" w:hint="eastAsia"/>
          <w:b/>
          <w:sz w:val="24"/>
        </w:rPr>
        <w:t>期共计7年（含免费</w:t>
      </w:r>
      <w:r w:rsidR="00ED77E6" w:rsidRPr="00ED77E6">
        <w:rPr>
          <w:rFonts w:ascii="宋体" w:hAnsi="宋体" w:cs="宋体" w:hint="eastAsia"/>
          <w:b/>
          <w:sz w:val="24"/>
        </w:rPr>
        <w:t>原厂</w:t>
      </w:r>
      <w:r w:rsidR="00245474" w:rsidRPr="00ED77E6">
        <w:rPr>
          <w:rFonts w:ascii="宋体" w:hAnsi="宋体" w:cs="宋体" w:hint="eastAsia"/>
          <w:b/>
          <w:sz w:val="24"/>
        </w:rPr>
        <w:t>质保期+收费质保期）</w:t>
      </w:r>
      <w:r w:rsidR="003541D8" w:rsidRPr="00ED77E6">
        <w:rPr>
          <w:rFonts w:ascii="宋体" w:hAnsi="宋体" w:cs="宋体" w:hint="eastAsia"/>
          <w:b/>
          <w:sz w:val="24"/>
        </w:rPr>
        <w:t>，投标人请自行考虑</w:t>
      </w:r>
      <w:r w:rsidR="00ED77E6" w:rsidRPr="00ED77E6">
        <w:rPr>
          <w:rFonts w:ascii="宋体" w:hAnsi="宋体" w:cs="宋体" w:hint="eastAsia"/>
          <w:b/>
          <w:sz w:val="24"/>
        </w:rPr>
        <w:t>收费质保期间（</w:t>
      </w:r>
      <w:r w:rsidR="00ED77E6">
        <w:rPr>
          <w:rFonts w:ascii="宋体" w:hAnsi="宋体" w:cs="宋体" w:hint="eastAsia"/>
          <w:b/>
          <w:sz w:val="24"/>
        </w:rPr>
        <w:t>超过免费原厂质保期</w:t>
      </w:r>
      <w:r w:rsidR="00DC7893">
        <w:rPr>
          <w:rFonts w:ascii="宋体" w:hAnsi="宋体" w:cs="宋体" w:hint="eastAsia"/>
          <w:b/>
          <w:sz w:val="24"/>
        </w:rPr>
        <w:t>限</w:t>
      </w:r>
      <w:r w:rsidR="00ED77E6" w:rsidRPr="00ED77E6">
        <w:rPr>
          <w:rFonts w:ascii="宋体" w:hAnsi="宋体" w:cs="宋体" w:hint="eastAsia"/>
          <w:b/>
          <w:sz w:val="24"/>
        </w:rPr>
        <w:t>）的总</w:t>
      </w:r>
      <w:r w:rsidR="003541D8" w:rsidRPr="00ED77E6">
        <w:rPr>
          <w:rFonts w:ascii="宋体" w:hAnsi="宋体" w:cs="宋体" w:hint="eastAsia"/>
          <w:b/>
          <w:sz w:val="24"/>
        </w:rPr>
        <w:t>费用</w:t>
      </w:r>
      <w:r w:rsidRPr="00F53B3F">
        <w:rPr>
          <w:rFonts w:ascii="宋体" w:hAnsi="宋体" w:cs="宋体" w:hint="eastAsia"/>
          <w:bCs/>
          <w:sz w:val="24"/>
        </w:rPr>
        <w:t>。</w:t>
      </w:r>
    </w:p>
    <w:p w14:paraId="0FA861E1" w14:textId="77777777" w:rsidR="00B06ACF" w:rsidRPr="00ED77E6" w:rsidRDefault="00B06ACF" w:rsidP="00B57917">
      <w:pPr>
        <w:adjustRightInd w:val="0"/>
        <w:snapToGrid w:val="0"/>
        <w:spacing w:line="360" w:lineRule="auto"/>
        <w:ind w:firstLineChars="200" w:firstLine="480"/>
      </w:pPr>
      <w:r w:rsidRPr="00ED77E6">
        <w:rPr>
          <w:rFonts w:ascii="宋体" w:hAnsi="宋体" w:cs="宋体"/>
          <w:sz w:val="24"/>
        </w:rPr>
        <w:t>3.2</w:t>
      </w:r>
      <w:r w:rsidRPr="00ED77E6">
        <w:rPr>
          <w:rFonts w:ascii="宋体" w:hAnsi="宋体" w:cs="宋体" w:hint="eastAsia"/>
          <w:sz w:val="24"/>
        </w:rPr>
        <w:t>质保期内因投标人拒不履行相关质保义务或履行义务不及时、不能满足招标人合理质保要求时，招标人有权自行处理，因此造成的招标人直接损失及其他相关费用的，将从合同尾款扣除，尾款不能弥补损失时由投标人负责赔偿。</w:t>
      </w:r>
    </w:p>
    <w:p w14:paraId="49BFA91D" w14:textId="77777777" w:rsidR="00B06ACF" w:rsidRPr="00F53B3F" w:rsidRDefault="00B06ACF">
      <w:pPr>
        <w:adjustRightInd w:val="0"/>
        <w:snapToGrid w:val="0"/>
        <w:spacing w:line="360" w:lineRule="auto"/>
        <w:ind w:firstLineChars="200" w:firstLine="480"/>
        <w:rPr>
          <w:rFonts w:ascii="宋体" w:hAnsi="宋体" w:hint="eastAsia"/>
          <w:b/>
          <w:bCs/>
          <w:sz w:val="24"/>
        </w:rPr>
      </w:pPr>
      <w:r w:rsidRPr="00F53B3F">
        <w:rPr>
          <w:rFonts w:ascii="宋体" w:hAnsi="宋体" w:cs="宋体"/>
          <w:bCs/>
          <w:sz w:val="24"/>
        </w:rPr>
        <w:t>3</w:t>
      </w:r>
      <w:r w:rsidRPr="00F53B3F">
        <w:rPr>
          <w:rFonts w:ascii="宋体" w:hAnsi="宋体" w:cs="宋体" w:hint="eastAsia"/>
          <w:bCs/>
          <w:sz w:val="24"/>
        </w:rPr>
        <w:t>.</w:t>
      </w:r>
      <w:r w:rsidRPr="00F53B3F">
        <w:rPr>
          <w:rFonts w:ascii="宋体" w:hAnsi="宋体" w:cs="宋体"/>
          <w:bCs/>
          <w:sz w:val="24"/>
        </w:rPr>
        <w:t>3</w:t>
      </w:r>
      <w:r w:rsidRPr="00F53B3F">
        <w:rPr>
          <w:rFonts w:ascii="宋体" w:hAnsi="宋体" w:cs="宋体" w:hint="eastAsia"/>
          <w:bCs/>
          <w:sz w:val="24"/>
        </w:rPr>
        <w:t>售后技术服务要求：供应商应配备至少2名售后实施技术人员（需提供供应商在2026年</w:t>
      </w:r>
      <w:r>
        <w:rPr>
          <w:rFonts w:ascii="宋体" w:hAnsi="宋体" w:cs="宋体" w:hint="eastAsia"/>
          <w:bCs/>
          <w:sz w:val="24"/>
        </w:rPr>
        <w:t>4</w:t>
      </w:r>
      <w:r w:rsidRPr="00F53B3F">
        <w:rPr>
          <w:rFonts w:ascii="宋体" w:hAnsi="宋体" w:cs="宋体" w:hint="eastAsia"/>
          <w:bCs/>
          <w:sz w:val="24"/>
        </w:rPr>
        <w:t>月至</w:t>
      </w:r>
      <w:r>
        <w:rPr>
          <w:rFonts w:ascii="宋体" w:hAnsi="宋体" w:cs="宋体" w:hint="eastAsia"/>
          <w:bCs/>
          <w:sz w:val="24"/>
        </w:rPr>
        <w:t>6</w:t>
      </w:r>
      <w:r w:rsidRPr="00F53B3F">
        <w:rPr>
          <w:rFonts w:ascii="宋体" w:hAnsi="宋体" w:cs="宋体" w:hint="eastAsia"/>
          <w:bCs/>
          <w:sz w:val="24"/>
        </w:rPr>
        <w:t>月期间为其缴纳的社保证明材料），确保维保期电话30分钟响应，</w:t>
      </w:r>
      <w:r>
        <w:rPr>
          <w:rFonts w:ascii="宋体" w:hAnsi="宋体" w:cs="宋体" w:hint="eastAsia"/>
          <w:bCs/>
          <w:sz w:val="24"/>
        </w:rPr>
        <w:t>8</w:t>
      </w:r>
      <w:r w:rsidRPr="00F53B3F">
        <w:rPr>
          <w:rFonts w:ascii="宋体" w:hAnsi="宋体" w:cs="宋体" w:hint="eastAsia"/>
          <w:bCs/>
          <w:sz w:val="24"/>
        </w:rPr>
        <w:t>小时内到现场，</w:t>
      </w:r>
      <w:r>
        <w:rPr>
          <w:rFonts w:ascii="宋体" w:hAnsi="宋体" w:cs="宋体" w:hint="eastAsia"/>
          <w:bCs/>
          <w:sz w:val="24"/>
        </w:rPr>
        <w:t>12</w:t>
      </w:r>
      <w:r w:rsidRPr="00F53B3F">
        <w:rPr>
          <w:rFonts w:ascii="宋体" w:hAnsi="宋体" w:cs="宋体" w:hint="eastAsia"/>
          <w:bCs/>
          <w:sz w:val="24"/>
        </w:rPr>
        <w:t>小时内解决问题。</w:t>
      </w:r>
      <w:r w:rsidRPr="00F53B3F">
        <w:rPr>
          <w:rFonts w:ascii="宋体" w:hAnsi="宋体"/>
          <w:b/>
          <w:bCs/>
          <w:sz w:val="24"/>
        </w:rPr>
        <w:t xml:space="preserve"> </w:t>
      </w:r>
    </w:p>
    <w:p w14:paraId="7BD631BE" w14:textId="77777777" w:rsidR="00B06ACF" w:rsidRPr="00F53B3F" w:rsidRDefault="00B06ACF">
      <w:pPr>
        <w:pStyle w:val="3"/>
      </w:pPr>
      <w:r w:rsidRPr="00F53B3F">
        <w:rPr>
          <w:rFonts w:hint="eastAsia"/>
        </w:rPr>
        <w:lastRenderedPageBreak/>
        <w:t>四、交货期、交货方式及交货地点</w:t>
      </w:r>
    </w:p>
    <w:p w14:paraId="633F3F1B" w14:textId="77777777" w:rsidR="00B06ACF" w:rsidRPr="00F53B3F" w:rsidRDefault="00B06ACF">
      <w:pPr>
        <w:adjustRightInd w:val="0"/>
        <w:snapToGrid w:val="0"/>
        <w:spacing w:line="360" w:lineRule="auto"/>
        <w:ind w:firstLineChars="200" w:firstLine="480"/>
        <w:rPr>
          <w:rFonts w:ascii="宋体" w:hAnsi="宋体" w:cs="宋体" w:hint="eastAsia"/>
          <w:bCs/>
          <w:sz w:val="24"/>
        </w:rPr>
      </w:pPr>
      <w:r w:rsidRPr="00F53B3F">
        <w:rPr>
          <w:rFonts w:ascii="宋体" w:hAnsi="宋体" w:cs="宋体"/>
          <w:bCs/>
          <w:sz w:val="24"/>
        </w:rPr>
        <w:t>4</w:t>
      </w:r>
      <w:r w:rsidRPr="00F53B3F">
        <w:rPr>
          <w:rFonts w:ascii="宋体" w:hAnsi="宋体" w:cs="宋体" w:hint="eastAsia"/>
          <w:bCs/>
          <w:sz w:val="24"/>
        </w:rPr>
        <w:t>.1交货期：合同签订后，</w:t>
      </w:r>
      <w:r w:rsidRPr="00F53B3F">
        <w:rPr>
          <w:rFonts w:ascii="宋体" w:hAnsi="宋体" w:cs="宋体"/>
          <w:bCs/>
          <w:sz w:val="24"/>
        </w:rPr>
        <w:t>20</w:t>
      </w:r>
      <w:r w:rsidRPr="00F53B3F">
        <w:rPr>
          <w:rFonts w:ascii="宋体" w:hAnsi="宋体" w:cs="宋体" w:hint="eastAsia"/>
          <w:bCs/>
          <w:sz w:val="24"/>
        </w:rPr>
        <w:t>天内完成</w:t>
      </w:r>
      <w:r w:rsidRPr="00F53B3F">
        <w:rPr>
          <w:rFonts w:ascii="宋体" w:hAnsi="宋体" w:cs="宋体"/>
          <w:bCs/>
          <w:sz w:val="24"/>
        </w:rPr>
        <w:t>全部</w:t>
      </w:r>
      <w:r w:rsidRPr="00F53B3F">
        <w:rPr>
          <w:rFonts w:ascii="宋体" w:hAnsi="宋体" w:cs="宋体" w:hint="eastAsia"/>
          <w:bCs/>
          <w:sz w:val="24"/>
        </w:rPr>
        <w:t>货物</w:t>
      </w:r>
      <w:r w:rsidRPr="00F53B3F">
        <w:rPr>
          <w:rFonts w:ascii="宋体" w:hAnsi="宋体" w:cs="宋体"/>
          <w:bCs/>
          <w:sz w:val="24"/>
        </w:rPr>
        <w:t>到位且安装调试完毕</w:t>
      </w:r>
      <w:r w:rsidRPr="00F53B3F">
        <w:rPr>
          <w:rFonts w:ascii="宋体" w:hAnsi="宋体" w:cs="宋体" w:hint="eastAsia"/>
          <w:bCs/>
          <w:sz w:val="24"/>
        </w:rPr>
        <w:t>。</w:t>
      </w:r>
    </w:p>
    <w:p w14:paraId="0C64DD08" w14:textId="77777777" w:rsidR="00B06ACF" w:rsidRPr="00F53B3F" w:rsidRDefault="00B06ACF">
      <w:pPr>
        <w:adjustRightInd w:val="0"/>
        <w:snapToGrid w:val="0"/>
        <w:spacing w:line="360" w:lineRule="auto"/>
        <w:ind w:firstLineChars="200" w:firstLine="480"/>
        <w:rPr>
          <w:rFonts w:ascii="宋体" w:hAnsi="宋体" w:cs="宋体" w:hint="eastAsia"/>
          <w:bCs/>
          <w:sz w:val="24"/>
        </w:rPr>
      </w:pPr>
      <w:r w:rsidRPr="00F53B3F">
        <w:rPr>
          <w:rFonts w:ascii="宋体" w:hAnsi="宋体" w:cs="宋体"/>
          <w:bCs/>
          <w:sz w:val="24"/>
        </w:rPr>
        <w:t>4</w:t>
      </w:r>
      <w:r w:rsidRPr="00F53B3F">
        <w:rPr>
          <w:rFonts w:ascii="宋体" w:hAnsi="宋体" w:cs="宋体" w:hint="eastAsia"/>
          <w:bCs/>
          <w:sz w:val="24"/>
        </w:rPr>
        <w:t>.2交货方式：中标人在招标人指定地点交货，并完成安装、调试。</w:t>
      </w:r>
    </w:p>
    <w:p w14:paraId="148036CE" w14:textId="77777777" w:rsidR="00B06ACF" w:rsidRPr="00F53B3F" w:rsidRDefault="00B06ACF">
      <w:pPr>
        <w:adjustRightInd w:val="0"/>
        <w:snapToGrid w:val="0"/>
        <w:spacing w:line="360" w:lineRule="auto"/>
        <w:ind w:firstLineChars="200" w:firstLine="480"/>
        <w:rPr>
          <w:rFonts w:ascii="宋体" w:hAnsi="宋体" w:cs="Arial" w:hint="eastAsia"/>
          <w:kern w:val="0"/>
          <w:sz w:val="24"/>
        </w:rPr>
      </w:pPr>
      <w:r w:rsidRPr="00F53B3F">
        <w:rPr>
          <w:rFonts w:ascii="宋体" w:hAnsi="宋体" w:cs="宋体"/>
          <w:bCs/>
          <w:sz w:val="24"/>
        </w:rPr>
        <w:t>4</w:t>
      </w:r>
      <w:r w:rsidRPr="00F53B3F">
        <w:rPr>
          <w:rFonts w:ascii="宋体" w:hAnsi="宋体" w:cs="宋体" w:hint="eastAsia"/>
          <w:bCs/>
          <w:sz w:val="24"/>
        </w:rPr>
        <w:t>.3交货地点：江苏省水利建设工程有限公司前二楼财务机房</w:t>
      </w:r>
      <w:r w:rsidRPr="00F53B3F">
        <w:rPr>
          <w:rFonts w:ascii="宋体" w:hAnsi="宋体" w:cs="Arial" w:hint="eastAsia"/>
          <w:kern w:val="0"/>
          <w:sz w:val="24"/>
        </w:rPr>
        <w:t>。</w:t>
      </w:r>
    </w:p>
    <w:p w14:paraId="15C32779" w14:textId="77777777" w:rsidR="00B06ACF" w:rsidRPr="00F53B3F" w:rsidRDefault="00B06ACF" w:rsidP="00B57917">
      <w:pPr>
        <w:pStyle w:val="3"/>
      </w:pPr>
      <w:r w:rsidRPr="00F53B3F">
        <w:rPr>
          <w:rFonts w:hint="eastAsia"/>
        </w:rPr>
        <w:t>五、设备安装和人员实施</w:t>
      </w:r>
    </w:p>
    <w:p w14:paraId="7ACE0DFE" w14:textId="77777777" w:rsidR="00B06ACF" w:rsidRPr="00F53B3F" w:rsidRDefault="00B06ACF" w:rsidP="00B57917">
      <w:pPr>
        <w:adjustRightInd w:val="0"/>
        <w:snapToGrid w:val="0"/>
        <w:spacing w:line="360" w:lineRule="auto"/>
        <w:ind w:firstLineChars="200" w:firstLine="480"/>
        <w:rPr>
          <w:rFonts w:ascii="宋体" w:hAnsi="宋体" w:cs="宋体" w:hint="eastAsia"/>
          <w:bCs/>
          <w:sz w:val="24"/>
        </w:rPr>
      </w:pPr>
      <w:r w:rsidRPr="00F53B3F">
        <w:rPr>
          <w:rFonts w:ascii="宋体" w:hAnsi="宋体" w:cs="宋体" w:hint="eastAsia"/>
          <w:bCs/>
          <w:sz w:val="24"/>
        </w:rPr>
        <w:t>5</w:t>
      </w:r>
      <w:r w:rsidRPr="00F53B3F">
        <w:rPr>
          <w:rFonts w:ascii="宋体" w:hAnsi="宋体" w:cs="宋体"/>
          <w:bCs/>
          <w:sz w:val="24"/>
        </w:rPr>
        <w:t xml:space="preserve">.1 </w:t>
      </w:r>
      <w:r w:rsidRPr="00F53B3F">
        <w:rPr>
          <w:rFonts w:ascii="宋体" w:hAnsi="宋体" w:cs="宋体" w:hint="eastAsia"/>
          <w:bCs/>
          <w:sz w:val="24"/>
        </w:rPr>
        <w:t>设备到场后，投标人应无条件及时组织安装和实施。</w:t>
      </w:r>
    </w:p>
    <w:p w14:paraId="4DFBBC96" w14:textId="77777777" w:rsidR="00B06ACF" w:rsidRPr="00F53B3F" w:rsidRDefault="00B06ACF" w:rsidP="00B57917">
      <w:pPr>
        <w:adjustRightInd w:val="0"/>
        <w:snapToGrid w:val="0"/>
        <w:spacing w:line="360" w:lineRule="auto"/>
        <w:ind w:firstLineChars="200" w:firstLine="480"/>
        <w:rPr>
          <w:rFonts w:ascii="宋体" w:hAnsi="宋体" w:cs="宋体" w:hint="eastAsia"/>
          <w:bCs/>
          <w:sz w:val="24"/>
        </w:rPr>
      </w:pPr>
      <w:r w:rsidRPr="00F53B3F">
        <w:rPr>
          <w:rFonts w:ascii="宋体" w:hAnsi="宋体" w:cs="宋体" w:hint="eastAsia"/>
          <w:bCs/>
          <w:sz w:val="24"/>
        </w:rPr>
        <w:t>5</w:t>
      </w:r>
      <w:r w:rsidRPr="00F53B3F">
        <w:rPr>
          <w:rFonts w:ascii="宋体" w:hAnsi="宋体" w:cs="宋体"/>
          <w:bCs/>
          <w:sz w:val="24"/>
        </w:rPr>
        <w:t>.2项目启动后，中标人不得随意更换项目经理和</w:t>
      </w:r>
      <w:r w:rsidRPr="00F53B3F">
        <w:rPr>
          <w:rFonts w:ascii="宋体" w:hAnsi="宋体" w:cs="宋体" w:hint="eastAsia"/>
          <w:bCs/>
          <w:sz w:val="24"/>
        </w:rPr>
        <w:t>实施</w:t>
      </w:r>
      <w:r w:rsidRPr="00F53B3F">
        <w:rPr>
          <w:rFonts w:ascii="宋体" w:hAnsi="宋体" w:cs="宋体"/>
          <w:bCs/>
          <w:sz w:val="24"/>
        </w:rPr>
        <w:t>人</w:t>
      </w:r>
      <w:r w:rsidRPr="00F53B3F">
        <w:rPr>
          <w:rFonts w:ascii="宋体" w:hAnsi="宋体" w:cs="宋体" w:hint="eastAsia"/>
          <w:bCs/>
          <w:sz w:val="24"/>
        </w:rPr>
        <w:t>员</w:t>
      </w:r>
      <w:r w:rsidRPr="00F53B3F">
        <w:rPr>
          <w:rFonts w:ascii="宋体" w:hAnsi="宋体" w:cs="宋体"/>
          <w:bCs/>
          <w:sz w:val="24"/>
        </w:rPr>
        <w:t>，如因特殊原因需要更换，须提前</w:t>
      </w:r>
      <w:r w:rsidRPr="00F53B3F">
        <w:rPr>
          <w:rFonts w:ascii="宋体" w:hAnsi="宋体" w:cs="宋体" w:hint="eastAsia"/>
          <w:bCs/>
          <w:sz w:val="24"/>
        </w:rPr>
        <w:t>七天</w:t>
      </w:r>
      <w:r w:rsidRPr="00F53B3F">
        <w:rPr>
          <w:rFonts w:ascii="宋体" w:hAnsi="宋体" w:cs="宋体"/>
          <w:bCs/>
          <w:sz w:val="24"/>
        </w:rPr>
        <w:t>以书面形式通知招标人并获得招标人认可，否则视为违约</w:t>
      </w:r>
      <w:r w:rsidRPr="00F53B3F">
        <w:rPr>
          <w:rFonts w:ascii="宋体" w:hAnsi="宋体" w:cs="宋体" w:hint="eastAsia"/>
          <w:bCs/>
          <w:sz w:val="24"/>
        </w:rPr>
        <w:t>、擅自变更人员处罚每次每人1万元</w:t>
      </w:r>
    </w:p>
    <w:p w14:paraId="4D7EB550" w14:textId="77777777" w:rsidR="00B06ACF" w:rsidRPr="00F53B3F" w:rsidRDefault="00B06ACF" w:rsidP="00B57917">
      <w:pPr>
        <w:adjustRightInd w:val="0"/>
        <w:snapToGrid w:val="0"/>
        <w:spacing w:line="360" w:lineRule="auto"/>
        <w:ind w:firstLineChars="200" w:firstLine="480"/>
        <w:rPr>
          <w:rFonts w:ascii="宋体" w:hAnsi="宋体" w:cs="宋体" w:hint="eastAsia"/>
          <w:bCs/>
          <w:sz w:val="24"/>
        </w:rPr>
      </w:pPr>
      <w:r w:rsidRPr="00F53B3F">
        <w:rPr>
          <w:rFonts w:ascii="宋体" w:hAnsi="宋体" w:cs="宋体" w:hint="eastAsia"/>
          <w:bCs/>
          <w:sz w:val="24"/>
        </w:rPr>
        <w:t>5</w:t>
      </w:r>
      <w:r w:rsidRPr="00F53B3F">
        <w:rPr>
          <w:rFonts w:ascii="宋体" w:hAnsi="宋体" w:cs="宋体"/>
          <w:bCs/>
          <w:sz w:val="24"/>
        </w:rPr>
        <w:t>.3</w:t>
      </w:r>
      <w:r w:rsidRPr="00F53B3F">
        <w:rPr>
          <w:rFonts w:ascii="宋体" w:hAnsi="宋体" w:cs="宋体" w:hint="eastAsia"/>
          <w:bCs/>
          <w:sz w:val="24"/>
        </w:rPr>
        <w:t>实施人员驻场天数不得随意减少，每减少一天处罚每天每人1万元</w:t>
      </w:r>
    </w:p>
    <w:p w14:paraId="10FE8A58" w14:textId="77777777" w:rsidR="00B06ACF" w:rsidRPr="00F53B3F" w:rsidRDefault="00B06ACF" w:rsidP="00A350CE">
      <w:pPr>
        <w:pStyle w:val="3"/>
      </w:pPr>
      <w:r w:rsidRPr="00F53B3F">
        <w:rPr>
          <w:rFonts w:hint="eastAsia"/>
        </w:rPr>
        <w:t>六、货款支付</w:t>
      </w:r>
    </w:p>
    <w:p w14:paraId="100E0200" w14:textId="56DC0D56" w:rsidR="00B06ACF" w:rsidRPr="00F53B3F" w:rsidRDefault="00B06ACF" w:rsidP="00A350CE">
      <w:pPr>
        <w:adjustRightInd w:val="0"/>
        <w:snapToGrid w:val="0"/>
        <w:spacing w:line="360" w:lineRule="auto"/>
        <w:ind w:firstLineChars="200" w:firstLine="480"/>
        <w:rPr>
          <w:rFonts w:ascii="宋体" w:hAnsi="宋体" w:cs="宋体" w:hint="eastAsia"/>
          <w:bCs/>
          <w:sz w:val="24"/>
        </w:rPr>
      </w:pPr>
      <w:r w:rsidRPr="00F53B3F">
        <w:rPr>
          <w:rFonts w:ascii="宋体" w:hAnsi="宋体" w:cs="宋体"/>
          <w:bCs/>
          <w:sz w:val="24"/>
        </w:rPr>
        <w:t>6</w:t>
      </w:r>
      <w:r w:rsidRPr="00F53B3F">
        <w:rPr>
          <w:rFonts w:ascii="宋体" w:hAnsi="宋体" w:cs="宋体" w:hint="eastAsia"/>
          <w:bCs/>
          <w:sz w:val="24"/>
        </w:rPr>
        <w:t>.1</w:t>
      </w:r>
      <w:r w:rsidRPr="000F697B">
        <w:rPr>
          <w:rFonts w:ascii="宋体" w:hAnsi="宋体" w:cs="宋体" w:hint="eastAsia"/>
          <w:bCs/>
          <w:sz w:val="24"/>
        </w:rPr>
        <w:t>本次采购</w:t>
      </w:r>
      <w:r w:rsidR="007056F7">
        <w:rPr>
          <w:rFonts w:ascii="宋体" w:hAnsi="宋体" w:cs="宋体" w:hint="eastAsia"/>
          <w:bCs/>
          <w:sz w:val="24"/>
        </w:rPr>
        <w:t>原则上不支付预付款，如中标人要求支付预付款，则</w:t>
      </w:r>
      <w:r w:rsidRPr="000F697B">
        <w:rPr>
          <w:rFonts w:ascii="宋体" w:hAnsi="宋体" w:cs="宋体" w:hint="eastAsia"/>
          <w:bCs/>
          <w:sz w:val="24"/>
        </w:rPr>
        <w:t>签订合同后可支付中标人</w:t>
      </w:r>
      <w:r w:rsidR="0042787F">
        <w:rPr>
          <w:rFonts w:ascii="宋体" w:hAnsi="宋体" w:cs="宋体" w:hint="eastAsia"/>
          <w:bCs/>
          <w:sz w:val="24"/>
        </w:rPr>
        <w:t>20</w:t>
      </w:r>
      <w:r w:rsidRPr="000F697B">
        <w:rPr>
          <w:rFonts w:ascii="宋体" w:hAnsi="宋体" w:cs="宋体" w:hint="eastAsia"/>
          <w:bCs/>
          <w:sz w:val="24"/>
        </w:rPr>
        <w:t>%的预付款，中标人必须提供相等金额的预付款担保（</w:t>
      </w:r>
      <w:r w:rsidRPr="009C39DA">
        <w:rPr>
          <w:rFonts w:ascii="宋体" w:hAnsi="宋体" w:cs="宋体" w:hint="eastAsia"/>
          <w:b/>
          <w:color w:val="4472C4" w:themeColor="accent1"/>
          <w:sz w:val="24"/>
        </w:rPr>
        <w:t>必须是招标人认可的银行保函</w:t>
      </w:r>
      <w:r w:rsidRPr="000F697B">
        <w:rPr>
          <w:rFonts w:ascii="宋体" w:hAnsi="宋体" w:cs="宋体" w:hint="eastAsia"/>
          <w:bCs/>
          <w:sz w:val="24"/>
        </w:rPr>
        <w:t>，不接受保险保函或其他形式的担保），中标人无法提供担保可放弃预付款。</w:t>
      </w:r>
    </w:p>
    <w:p w14:paraId="046F7E0A" w14:textId="649D2B02" w:rsidR="00B06ACF" w:rsidRPr="00F53B3F" w:rsidRDefault="00B06ACF">
      <w:pPr>
        <w:adjustRightInd w:val="0"/>
        <w:snapToGrid w:val="0"/>
        <w:spacing w:line="360" w:lineRule="auto"/>
        <w:ind w:firstLineChars="200" w:firstLine="480"/>
        <w:rPr>
          <w:rFonts w:ascii="宋体" w:hAnsi="宋体" w:cs="宋体" w:hint="eastAsia"/>
          <w:bCs/>
          <w:sz w:val="24"/>
        </w:rPr>
      </w:pPr>
      <w:r w:rsidRPr="00F53B3F">
        <w:rPr>
          <w:rFonts w:ascii="宋体" w:hAnsi="宋体" w:cs="宋体"/>
          <w:bCs/>
          <w:sz w:val="24"/>
        </w:rPr>
        <w:t>6</w:t>
      </w:r>
      <w:r w:rsidRPr="00F53B3F">
        <w:rPr>
          <w:rFonts w:ascii="宋体" w:hAnsi="宋体" w:cs="宋体" w:hint="eastAsia"/>
          <w:bCs/>
          <w:sz w:val="24"/>
        </w:rPr>
        <w:t>.2投标人完成全部产品安装、调试，正常使用</w:t>
      </w:r>
      <w:r>
        <w:rPr>
          <w:rFonts w:ascii="宋体" w:hAnsi="宋体" w:cs="宋体" w:hint="eastAsia"/>
          <w:bCs/>
          <w:sz w:val="24"/>
        </w:rPr>
        <w:t>一</w:t>
      </w:r>
      <w:r w:rsidRPr="00F53B3F">
        <w:rPr>
          <w:rFonts w:ascii="宋体" w:hAnsi="宋体" w:cs="宋体" w:hint="eastAsia"/>
          <w:bCs/>
          <w:sz w:val="24"/>
        </w:rPr>
        <w:t>个月后，经招标人验收合格，签署《江苏省水利建设工程有限公司超融合系统验收报告》，确认运行正常后，且收到投标人向招标人提供合同全额的增值税专用发票后，支付</w:t>
      </w:r>
      <w:r w:rsidR="003F57F8">
        <w:rPr>
          <w:rFonts w:ascii="宋体" w:hAnsi="宋体" w:cs="宋体" w:hint="eastAsia"/>
          <w:bCs/>
          <w:sz w:val="24"/>
        </w:rPr>
        <w:t>到</w:t>
      </w:r>
      <w:r w:rsidRPr="00F53B3F">
        <w:rPr>
          <w:rFonts w:ascii="宋体" w:hAnsi="宋体" w:cs="宋体" w:hint="eastAsia"/>
          <w:bCs/>
          <w:sz w:val="24"/>
        </w:rPr>
        <w:t>合同总价的</w:t>
      </w:r>
      <w:r w:rsidRPr="00F53B3F">
        <w:rPr>
          <w:rFonts w:ascii="宋体" w:hAnsi="宋体" w:cs="宋体"/>
          <w:bCs/>
          <w:sz w:val="24"/>
        </w:rPr>
        <w:t>9</w:t>
      </w:r>
      <w:r w:rsidRPr="00F53B3F">
        <w:rPr>
          <w:rFonts w:ascii="宋体" w:hAnsi="宋体" w:cs="宋体" w:hint="eastAsia"/>
          <w:bCs/>
          <w:sz w:val="24"/>
        </w:rPr>
        <w:t>0%；</w:t>
      </w:r>
    </w:p>
    <w:p w14:paraId="4442F669" w14:textId="7C87C69C" w:rsidR="00B06ACF" w:rsidRPr="00F53B3F" w:rsidRDefault="00B06ACF">
      <w:pPr>
        <w:adjustRightInd w:val="0"/>
        <w:snapToGrid w:val="0"/>
        <w:spacing w:line="360" w:lineRule="auto"/>
        <w:ind w:firstLineChars="200" w:firstLine="480"/>
        <w:rPr>
          <w:rFonts w:ascii="宋体" w:hAnsi="宋体" w:cs="宋体" w:hint="eastAsia"/>
          <w:bCs/>
          <w:sz w:val="24"/>
        </w:rPr>
      </w:pPr>
      <w:r w:rsidRPr="00F53B3F">
        <w:rPr>
          <w:rFonts w:ascii="宋体" w:hAnsi="宋体" w:cs="宋体"/>
          <w:bCs/>
          <w:sz w:val="24"/>
        </w:rPr>
        <w:t>6</w:t>
      </w:r>
      <w:r w:rsidRPr="00F53B3F">
        <w:rPr>
          <w:rFonts w:ascii="宋体" w:hAnsi="宋体" w:cs="宋体" w:hint="eastAsia"/>
          <w:bCs/>
          <w:sz w:val="24"/>
        </w:rPr>
        <w:t>.3自招标人支付</w:t>
      </w:r>
      <w:r w:rsidR="003F57F8">
        <w:rPr>
          <w:rFonts w:ascii="宋体" w:hAnsi="宋体" w:cs="宋体" w:hint="eastAsia"/>
          <w:bCs/>
          <w:sz w:val="24"/>
        </w:rPr>
        <w:t>到</w:t>
      </w:r>
      <w:r w:rsidRPr="00F53B3F">
        <w:rPr>
          <w:rFonts w:ascii="宋体" w:hAnsi="宋体" w:cs="宋体" w:hint="eastAsia"/>
          <w:bCs/>
          <w:sz w:val="24"/>
        </w:rPr>
        <w:t>90%合同款12个月后，产品运行正常，售后服务良好，无质量、安全和服务问题，经招标人确认后，支付合同尾款</w:t>
      </w:r>
      <w:r w:rsidRPr="00F53B3F">
        <w:rPr>
          <w:rFonts w:ascii="宋体" w:hAnsi="宋体" w:cs="宋体"/>
          <w:bCs/>
          <w:sz w:val="24"/>
        </w:rPr>
        <w:t>5</w:t>
      </w:r>
      <w:r w:rsidRPr="00F53B3F">
        <w:rPr>
          <w:rFonts w:ascii="宋体" w:hAnsi="宋体" w:cs="宋体" w:hint="eastAsia"/>
          <w:bCs/>
          <w:sz w:val="24"/>
        </w:rPr>
        <w:t>%。</w:t>
      </w:r>
    </w:p>
    <w:p w14:paraId="57F3FD80" w14:textId="35D28152" w:rsidR="00B06ACF" w:rsidRDefault="00B06ACF" w:rsidP="00B57917">
      <w:pPr>
        <w:adjustRightInd w:val="0"/>
        <w:snapToGrid w:val="0"/>
        <w:spacing w:line="360" w:lineRule="auto"/>
        <w:ind w:firstLineChars="200" w:firstLine="480"/>
        <w:rPr>
          <w:rFonts w:ascii="宋体" w:hAnsi="宋体" w:cs="宋体" w:hint="eastAsia"/>
          <w:bCs/>
          <w:sz w:val="24"/>
        </w:rPr>
      </w:pPr>
      <w:r w:rsidRPr="00F53B3F">
        <w:rPr>
          <w:rFonts w:ascii="宋体" w:hAnsi="宋体" w:cs="宋体"/>
          <w:bCs/>
          <w:sz w:val="24"/>
        </w:rPr>
        <w:t>6.4</w:t>
      </w:r>
      <w:r w:rsidR="003F57F8">
        <w:rPr>
          <w:rFonts w:ascii="宋体" w:hAnsi="宋体" w:cs="宋体" w:hint="eastAsia"/>
          <w:bCs/>
          <w:sz w:val="24"/>
        </w:rPr>
        <w:t>三年原厂免费</w:t>
      </w:r>
      <w:r w:rsidRPr="00F53B3F">
        <w:rPr>
          <w:rFonts w:ascii="宋体" w:hAnsi="宋体" w:cs="宋体" w:hint="eastAsia"/>
          <w:bCs/>
          <w:sz w:val="24"/>
        </w:rPr>
        <w:t>质保期到期后，经招标人确认无遗留未处理问题后支付合同尾款</w:t>
      </w:r>
      <w:r w:rsidRPr="00F53B3F">
        <w:rPr>
          <w:rFonts w:ascii="宋体" w:hAnsi="宋体" w:cs="宋体"/>
          <w:bCs/>
          <w:sz w:val="24"/>
        </w:rPr>
        <w:t>5</w:t>
      </w:r>
      <w:r w:rsidRPr="00F53B3F">
        <w:rPr>
          <w:rFonts w:ascii="宋体" w:hAnsi="宋体" w:cs="宋体" w:hint="eastAsia"/>
          <w:bCs/>
          <w:sz w:val="24"/>
        </w:rPr>
        <w:t>%。</w:t>
      </w:r>
    </w:p>
    <w:p w14:paraId="2A8E0B1B" w14:textId="557498E0" w:rsidR="003B5C29" w:rsidRPr="00695207" w:rsidRDefault="003B5C29" w:rsidP="00695207">
      <w:pPr>
        <w:adjustRightInd w:val="0"/>
        <w:snapToGrid w:val="0"/>
        <w:spacing w:line="360" w:lineRule="auto"/>
        <w:ind w:firstLineChars="200" w:firstLine="480"/>
        <w:rPr>
          <w:rFonts w:ascii="黑体" w:eastAsia="黑体" w:hAnsi="黑体" w:cs="宋体" w:hint="eastAsia"/>
          <w:b/>
          <w:sz w:val="28"/>
          <w:szCs w:val="28"/>
        </w:rPr>
      </w:pPr>
      <w:r w:rsidRPr="00695207">
        <w:rPr>
          <w:rFonts w:ascii="宋体" w:hAnsi="宋体" w:cs="宋体" w:hint="eastAsia"/>
          <w:bCs/>
          <w:sz w:val="24"/>
        </w:rPr>
        <w:t>6.5</w:t>
      </w:r>
      <w:r w:rsidR="00695207" w:rsidRPr="00695207">
        <w:rPr>
          <w:rFonts w:ascii="黑体" w:eastAsia="黑体" w:hAnsi="黑体" w:cs="宋体" w:hint="eastAsia"/>
          <w:b/>
          <w:color w:val="00B0F0"/>
          <w:sz w:val="28"/>
          <w:szCs w:val="28"/>
        </w:rPr>
        <w:t>以上货款支付</w:t>
      </w:r>
      <w:r w:rsidR="00B2287A">
        <w:rPr>
          <w:rFonts w:ascii="黑体" w:eastAsia="黑体" w:hAnsi="黑体" w:cs="宋体" w:hint="eastAsia"/>
          <w:b/>
          <w:color w:val="00B0F0"/>
          <w:sz w:val="28"/>
          <w:szCs w:val="28"/>
        </w:rPr>
        <w:t>比例</w:t>
      </w:r>
      <w:r w:rsidR="00695207" w:rsidRPr="00695207">
        <w:rPr>
          <w:rFonts w:ascii="黑体" w:eastAsia="黑体" w:hAnsi="黑体" w:cs="宋体" w:hint="eastAsia"/>
          <w:b/>
          <w:color w:val="00B0F0"/>
          <w:sz w:val="28"/>
          <w:szCs w:val="28"/>
        </w:rPr>
        <w:t>，仅限于我公司自行支付情况执行</w:t>
      </w:r>
      <w:r w:rsidR="00695207">
        <w:rPr>
          <w:rFonts w:ascii="黑体" w:eastAsia="黑体" w:hAnsi="黑体" w:cs="宋体" w:hint="eastAsia"/>
          <w:b/>
          <w:color w:val="00B0F0"/>
          <w:sz w:val="28"/>
          <w:szCs w:val="28"/>
        </w:rPr>
        <w:t>；</w:t>
      </w:r>
      <w:r w:rsidR="00695207" w:rsidRPr="00695207">
        <w:rPr>
          <w:rFonts w:ascii="黑体" w:eastAsia="黑体" w:hAnsi="黑体" w:cs="宋体" w:hint="eastAsia"/>
          <w:b/>
          <w:color w:val="00B0F0"/>
          <w:sz w:val="28"/>
          <w:szCs w:val="28"/>
        </w:rPr>
        <w:t>如</w:t>
      </w:r>
      <w:r w:rsidRPr="00695207">
        <w:rPr>
          <w:rFonts w:ascii="黑体" w:eastAsia="黑体" w:hAnsi="黑体" w:cs="宋体" w:hint="eastAsia"/>
          <w:b/>
          <w:color w:val="00B0F0"/>
          <w:sz w:val="28"/>
          <w:szCs w:val="28"/>
        </w:rPr>
        <w:t>本</w:t>
      </w:r>
      <w:r w:rsidR="00695207">
        <w:rPr>
          <w:rFonts w:ascii="黑体" w:eastAsia="黑体" w:hAnsi="黑体" w:cs="宋体" w:hint="eastAsia"/>
          <w:b/>
          <w:color w:val="00B0F0"/>
          <w:sz w:val="28"/>
          <w:szCs w:val="28"/>
        </w:rPr>
        <w:t>合同</w:t>
      </w:r>
      <w:r w:rsidR="00695207" w:rsidRPr="00695207">
        <w:rPr>
          <w:rFonts w:ascii="黑体" w:eastAsia="黑体" w:hAnsi="黑体" w:cs="宋体" w:hint="eastAsia"/>
          <w:b/>
          <w:color w:val="00B0F0"/>
          <w:sz w:val="28"/>
          <w:szCs w:val="28"/>
        </w:rPr>
        <w:t>在执行</w:t>
      </w:r>
      <w:r w:rsidR="00695207">
        <w:rPr>
          <w:rFonts w:ascii="黑体" w:eastAsia="黑体" w:hAnsi="黑体" w:cs="宋体" w:hint="eastAsia"/>
          <w:b/>
          <w:color w:val="00B0F0"/>
          <w:sz w:val="28"/>
          <w:szCs w:val="28"/>
        </w:rPr>
        <w:t>前或</w:t>
      </w:r>
      <w:r w:rsidR="00695207" w:rsidRPr="00695207">
        <w:rPr>
          <w:rFonts w:ascii="黑体" w:eastAsia="黑体" w:hAnsi="黑体" w:cs="宋体" w:hint="eastAsia"/>
          <w:b/>
          <w:color w:val="00B0F0"/>
          <w:sz w:val="28"/>
          <w:szCs w:val="28"/>
        </w:rPr>
        <w:t>过程中</w:t>
      </w:r>
      <w:r w:rsidR="00695207">
        <w:rPr>
          <w:rFonts w:ascii="黑体" w:eastAsia="黑体" w:hAnsi="黑体" w:cs="宋体" w:hint="eastAsia"/>
          <w:b/>
          <w:color w:val="00B0F0"/>
          <w:sz w:val="28"/>
          <w:szCs w:val="28"/>
        </w:rPr>
        <w:t>或执行完毕后</w:t>
      </w:r>
      <w:r w:rsidRPr="00695207">
        <w:rPr>
          <w:rFonts w:ascii="黑体" w:eastAsia="黑体" w:hAnsi="黑体" w:cs="宋体" w:hint="eastAsia"/>
          <w:b/>
          <w:color w:val="00B0F0"/>
          <w:sz w:val="28"/>
          <w:szCs w:val="28"/>
        </w:rPr>
        <w:t>有</w:t>
      </w:r>
      <w:r w:rsidR="00276603">
        <w:rPr>
          <w:rFonts w:ascii="黑体" w:eastAsia="黑体" w:hAnsi="黑体" w:cs="宋体" w:hint="eastAsia"/>
          <w:b/>
          <w:color w:val="00B0F0"/>
          <w:sz w:val="28"/>
          <w:szCs w:val="28"/>
        </w:rPr>
        <w:t>相关</w:t>
      </w:r>
      <w:r w:rsidR="0042787F">
        <w:rPr>
          <w:rFonts w:ascii="黑体" w:eastAsia="黑体" w:hAnsi="黑体" w:cs="宋体" w:hint="eastAsia"/>
          <w:b/>
          <w:color w:val="00B0F0"/>
          <w:sz w:val="28"/>
          <w:szCs w:val="28"/>
        </w:rPr>
        <w:t>单位（譬如银行）</w:t>
      </w:r>
      <w:r w:rsidR="00276603">
        <w:rPr>
          <w:rFonts w:ascii="黑体" w:eastAsia="黑体" w:hAnsi="黑体" w:cs="宋体" w:hint="eastAsia"/>
          <w:b/>
          <w:color w:val="00B0F0"/>
          <w:sz w:val="28"/>
          <w:szCs w:val="28"/>
        </w:rPr>
        <w:t>愿</w:t>
      </w:r>
      <w:r w:rsidRPr="00695207">
        <w:rPr>
          <w:rFonts w:ascii="黑体" w:eastAsia="黑体" w:hAnsi="黑体" w:cs="宋体" w:hint="eastAsia"/>
          <w:b/>
          <w:color w:val="00B0F0"/>
          <w:sz w:val="28"/>
          <w:szCs w:val="28"/>
        </w:rPr>
        <w:t>为我公司提供支助，中标方需要</w:t>
      </w:r>
      <w:r w:rsidR="00B2287A">
        <w:rPr>
          <w:rFonts w:ascii="黑体" w:eastAsia="黑体" w:hAnsi="黑体" w:cs="宋体" w:hint="eastAsia"/>
          <w:b/>
          <w:color w:val="00B0F0"/>
          <w:sz w:val="28"/>
          <w:szCs w:val="28"/>
        </w:rPr>
        <w:t>无条件</w:t>
      </w:r>
      <w:r w:rsidRPr="00695207">
        <w:rPr>
          <w:rFonts w:ascii="黑体" w:eastAsia="黑体" w:hAnsi="黑体" w:cs="宋体" w:hint="eastAsia"/>
          <w:b/>
          <w:color w:val="00B0F0"/>
          <w:sz w:val="28"/>
          <w:szCs w:val="28"/>
        </w:rPr>
        <w:t>配合我公司及相关</w:t>
      </w:r>
      <w:r w:rsidR="0042787F">
        <w:rPr>
          <w:rFonts w:ascii="黑体" w:eastAsia="黑体" w:hAnsi="黑体" w:cs="宋体" w:hint="eastAsia"/>
          <w:b/>
          <w:color w:val="00B0F0"/>
          <w:sz w:val="28"/>
          <w:szCs w:val="28"/>
        </w:rPr>
        <w:t>单位（譬如银行）</w:t>
      </w:r>
      <w:r w:rsidRPr="00695207">
        <w:rPr>
          <w:rFonts w:ascii="黑体" w:eastAsia="黑体" w:hAnsi="黑体" w:cs="宋体" w:hint="eastAsia"/>
          <w:b/>
          <w:color w:val="00B0F0"/>
          <w:sz w:val="28"/>
          <w:szCs w:val="28"/>
        </w:rPr>
        <w:t>要求，</w:t>
      </w:r>
      <w:r w:rsidR="00B2287A">
        <w:rPr>
          <w:rFonts w:ascii="黑体" w:eastAsia="黑体" w:hAnsi="黑体" w:cs="宋体" w:hint="eastAsia"/>
          <w:b/>
          <w:color w:val="00B0F0"/>
          <w:sz w:val="28"/>
          <w:szCs w:val="28"/>
        </w:rPr>
        <w:t>变更</w:t>
      </w:r>
      <w:r w:rsidR="00382403">
        <w:rPr>
          <w:rFonts w:ascii="黑体" w:eastAsia="黑体" w:hAnsi="黑体" w:cs="宋体" w:hint="eastAsia"/>
          <w:b/>
          <w:color w:val="00B0F0"/>
          <w:sz w:val="28"/>
          <w:szCs w:val="28"/>
        </w:rPr>
        <w:t>相关</w:t>
      </w:r>
      <w:r w:rsidR="00276603">
        <w:rPr>
          <w:rFonts w:ascii="黑体" w:eastAsia="黑体" w:hAnsi="黑体" w:cs="宋体" w:hint="eastAsia"/>
          <w:b/>
          <w:color w:val="00B0F0"/>
          <w:sz w:val="28"/>
          <w:szCs w:val="28"/>
        </w:rPr>
        <w:t>采购</w:t>
      </w:r>
      <w:r w:rsidR="00B2287A">
        <w:rPr>
          <w:rFonts w:ascii="黑体" w:eastAsia="黑体" w:hAnsi="黑体" w:cs="宋体" w:hint="eastAsia"/>
          <w:b/>
          <w:color w:val="00B0F0"/>
          <w:sz w:val="28"/>
          <w:szCs w:val="28"/>
        </w:rPr>
        <w:t>合同并</w:t>
      </w:r>
      <w:r w:rsidR="00695207" w:rsidRPr="00695207">
        <w:rPr>
          <w:rFonts w:ascii="黑体" w:eastAsia="黑体" w:hAnsi="黑体" w:cs="宋体" w:hint="eastAsia"/>
          <w:b/>
          <w:color w:val="00B0F0"/>
          <w:sz w:val="28"/>
          <w:szCs w:val="28"/>
        </w:rPr>
        <w:t>签订三方合同，</w:t>
      </w:r>
      <w:r w:rsidR="00B2287A">
        <w:rPr>
          <w:rFonts w:ascii="黑体" w:eastAsia="黑体" w:hAnsi="黑体" w:cs="宋体" w:hint="eastAsia"/>
          <w:b/>
          <w:color w:val="00B0F0"/>
          <w:sz w:val="28"/>
          <w:szCs w:val="28"/>
        </w:rPr>
        <w:t>按三方合同</w:t>
      </w:r>
      <w:r w:rsidRPr="00695207">
        <w:rPr>
          <w:rFonts w:ascii="黑体" w:eastAsia="黑体" w:hAnsi="黑体" w:cs="宋体" w:hint="eastAsia"/>
          <w:b/>
          <w:color w:val="00B0F0"/>
          <w:sz w:val="28"/>
          <w:szCs w:val="28"/>
        </w:rPr>
        <w:t>做好相关开票及</w:t>
      </w:r>
      <w:r w:rsidR="00B2287A">
        <w:rPr>
          <w:rFonts w:ascii="黑体" w:eastAsia="黑体" w:hAnsi="黑体" w:cs="宋体" w:hint="eastAsia"/>
          <w:b/>
          <w:color w:val="00B0F0"/>
          <w:sz w:val="28"/>
          <w:szCs w:val="28"/>
        </w:rPr>
        <w:t>收付</w:t>
      </w:r>
      <w:r w:rsidR="00695207" w:rsidRPr="00695207">
        <w:rPr>
          <w:rFonts w:ascii="黑体" w:eastAsia="黑体" w:hAnsi="黑体" w:cs="宋体" w:hint="eastAsia"/>
          <w:b/>
          <w:color w:val="00B0F0"/>
          <w:sz w:val="28"/>
          <w:szCs w:val="28"/>
        </w:rPr>
        <w:t>款</w:t>
      </w:r>
      <w:r w:rsidRPr="00695207">
        <w:rPr>
          <w:rFonts w:ascii="黑体" w:eastAsia="黑体" w:hAnsi="黑体" w:cs="宋体" w:hint="eastAsia"/>
          <w:b/>
          <w:color w:val="00B0F0"/>
          <w:sz w:val="28"/>
          <w:szCs w:val="28"/>
        </w:rPr>
        <w:t>事宜</w:t>
      </w:r>
      <w:r w:rsidR="00B2287A">
        <w:rPr>
          <w:rFonts w:ascii="黑体" w:eastAsia="黑体" w:hAnsi="黑体" w:cs="宋体" w:hint="eastAsia"/>
          <w:b/>
          <w:color w:val="00B0F0"/>
          <w:sz w:val="28"/>
          <w:szCs w:val="28"/>
        </w:rPr>
        <w:t>。</w:t>
      </w:r>
    </w:p>
    <w:p w14:paraId="4650EBCB" w14:textId="77777777" w:rsidR="00B06ACF" w:rsidRPr="00F53B3F" w:rsidRDefault="00B06ACF">
      <w:pPr>
        <w:pStyle w:val="3"/>
      </w:pPr>
      <w:r w:rsidRPr="00F53B3F">
        <w:rPr>
          <w:rFonts w:hint="eastAsia"/>
        </w:rPr>
        <w:lastRenderedPageBreak/>
        <w:t>七、业绩要求</w:t>
      </w:r>
    </w:p>
    <w:p w14:paraId="2972B1D9" w14:textId="582EAF7F" w:rsidR="00B06ACF" w:rsidRPr="00F53B3F" w:rsidRDefault="00FD3EC0">
      <w:pPr>
        <w:adjustRightInd w:val="0"/>
        <w:snapToGrid w:val="0"/>
        <w:spacing w:line="360" w:lineRule="auto"/>
        <w:ind w:firstLineChars="200" w:firstLine="480"/>
        <w:rPr>
          <w:rFonts w:ascii="宋体" w:hAnsi="宋体" w:hint="eastAsia"/>
          <w:bCs/>
          <w:sz w:val="24"/>
        </w:rPr>
      </w:pPr>
      <w:r>
        <w:rPr>
          <w:rFonts w:ascii="宋体" w:hAnsi="宋体" w:hint="eastAsia"/>
          <w:bCs/>
          <w:sz w:val="24"/>
        </w:rPr>
        <w:t>投标人需</w:t>
      </w:r>
      <w:r w:rsidR="00B06ACF" w:rsidRPr="00F53B3F">
        <w:rPr>
          <w:rFonts w:ascii="宋体" w:hAnsi="宋体" w:hint="eastAsia"/>
          <w:bCs/>
          <w:sz w:val="24"/>
        </w:rPr>
        <w:t>提供自</w:t>
      </w:r>
      <w:r w:rsidR="00B06ACF" w:rsidRPr="00F53B3F">
        <w:rPr>
          <w:rFonts w:ascii="宋体" w:hAnsi="宋体"/>
          <w:bCs/>
          <w:sz w:val="24"/>
        </w:rPr>
        <w:t>20</w:t>
      </w:r>
      <w:r w:rsidR="00B06ACF" w:rsidRPr="00F53B3F">
        <w:rPr>
          <w:rFonts w:ascii="宋体" w:hAnsi="宋体" w:hint="eastAsia"/>
          <w:bCs/>
          <w:sz w:val="24"/>
        </w:rPr>
        <w:t>2</w:t>
      </w:r>
      <w:r w:rsidR="007056F7">
        <w:rPr>
          <w:rFonts w:ascii="宋体" w:hAnsi="宋体" w:hint="eastAsia"/>
          <w:bCs/>
          <w:sz w:val="24"/>
        </w:rPr>
        <w:t>3</w:t>
      </w:r>
      <w:r w:rsidR="00B06ACF" w:rsidRPr="00F53B3F">
        <w:rPr>
          <w:rFonts w:ascii="宋体" w:hAnsi="宋体" w:hint="eastAsia"/>
          <w:bCs/>
          <w:sz w:val="24"/>
        </w:rPr>
        <w:t>年1月以来类似本项目的</w:t>
      </w:r>
      <w:r>
        <w:rPr>
          <w:rFonts w:ascii="宋体" w:hAnsi="宋体" w:hint="eastAsia"/>
          <w:bCs/>
          <w:sz w:val="24"/>
        </w:rPr>
        <w:t>2个及以上</w:t>
      </w:r>
      <w:r w:rsidR="00B06ACF" w:rsidRPr="00F53B3F">
        <w:rPr>
          <w:rFonts w:ascii="宋体" w:hAnsi="宋体" w:hint="eastAsia"/>
          <w:bCs/>
          <w:sz w:val="24"/>
        </w:rPr>
        <w:t>成功案例（提供有效合同复印件、验收合格报告复印件并加盖公章）</w:t>
      </w:r>
      <w:r w:rsidR="00E24491">
        <w:rPr>
          <w:rFonts w:ascii="宋体" w:hAnsi="宋体" w:hint="eastAsia"/>
          <w:bCs/>
          <w:sz w:val="24"/>
        </w:rPr>
        <w:t>，如</w:t>
      </w:r>
      <w:r>
        <w:rPr>
          <w:rFonts w:ascii="宋体" w:hAnsi="宋体" w:hint="eastAsia"/>
          <w:bCs/>
          <w:sz w:val="24"/>
        </w:rPr>
        <w:t>投标人</w:t>
      </w:r>
      <w:r w:rsidR="00E24491">
        <w:rPr>
          <w:rFonts w:ascii="宋体" w:hAnsi="宋体" w:hint="eastAsia"/>
          <w:bCs/>
          <w:sz w:val="24"/>
        </w:rPr>
        <w:t>被列为中标候选人，招标人可对</w:t>
      </w:r>
      <w:r w:rsidR="00ED77E6">
        <w:rPr>
          <w:rFonts w:ascii="宋体" w:hAnsi="宋体" w:hint="eastAsia"/>
          <w:bCs/>
          <w:sz w:val="24"/>
        </w:rPr>
        <w:t>投标文件中提供的</w:t>
      </w:r>
      <w:r w:rsidR="00E24491">
        <w:rPr>
          <w:rFonts w:ascii="宋体" w:hAnsi="宋体" w:hint="eastAsia"/>
          <w:bCs/>
          <w:sz w:val="24"/>
        </w:rPr>
        <w:t>业绩项目进行考察</w:t>
      </w:r>
      <w:r w:rsidR="00430EC1">
        <w:rPr>
          <w:rFonts w:ascii="宋体" w:hAnsi="宋体" w:hint="eastAsia"/>
          <w:bCs/>
          <w:sz w:val="24"/>
        </w:rPr>
        <w:t>，</w:t>
      </w:r>
      <w:r w:rsidR="00E24491">
        <w:rPr>
          <w:rFonts w:ascii="宋体" w:hAnsi="宋体" w:hint="eastAsia"/>
          <w:bCs/>
          <w:sz w:val="24"/>
        </w:rPr>
        <w:t>招标人</w:t>
      </w:r>
      <w:r w:rsidR="00ED77E6">
        <w:rPr>
          <w:rFonts w:ascii="宋体" w:hAnsi="宋体" w:hint="eastAsia"/>
          <w:bCs/>
          <w:sz w:val="24"/>
        </w:rPr>
        <w:t>自行承担</w:t>
      </w:r>
      <w:r w:rsidR="00E24491">
        <w:rPr>
          <w:rFonts w:ascii="宋体" w:hAnsi="宋体" w:hint="eastAsia"/>
          <w:bCs/>
          <w:sz w:val="24"/>
        </w:rPr>
        <w:t>考察食宿及差旅费</w:t>
      </w:r>
      <w:r w:rsidR="00ED77E6">
        <w:rPr>
          <w:rFonts w:ascii="宋体" w:hAnsi="宋体" w:hint="eastAsia"/>
          <w:bCs/>
          <w:sz w:val="24"/>
        </w:rPr>
        <w:t>用</w:t>
      </w:r>
      <w:r>
        <w:rPr>
          <w:rFonts w:ascii="宋体" w:hAnsi="宋体" w:hint="eastAsia"/>
          <w:bCs/>
          <w:sz w:val="24"/>
        </w:rPr>
        <w:t>，</w:t>
      </w:r>
      <w:r w:rsidR="00ED77E6">
        <w:rPr>
          <w:rFonts w:ascii="宋体" w:hAnsi="宋体" w:hint="eastAsia"/>
          <w:bCs/>
          <w:sz w:val="24"/>
        </w:rPr>
        <w:t>中标候选人</w:t>
      </w:r>
      <w:r>
        <w:rPr>
          <w:rFonts w:ascii="宋体" w:hAnsi="宋体" w:hint="eastAsia"/>
          <w:bCs/>
          <w:sz w:val="24"/>
        </w:rPr>
        <w:t>需</w:t>
      </w:r>
      <w:r w:rsidR="00430EC1">
        <w:rPr>
          <w:rFonts w:ascii="宋体" w:hAnsi="宋体" w:hint="eastAsia"/>
          <w:bCs/>
          <w:sz w:val="24"/>
        </w:rPr>
        <w:t>积极配合</w:t>
      </w:r>
      <w:r>
        <w:rPr>
          <w:rFonts w:ascii="宋体" w:hAnsi="宋体" w:hint="eastAsia"/>
          <w:bCs/>
          <w:sz w:val="24"/>
        </w:rPr>
        <w:t>。</w:t>
      </w:r>
      <w:r w:rsidRPr="00F53B3F">
        <w:rPr>
          <w:rFonts w:ascii="宋体" w:hAnsi="宋体" w:hint="eastAsia"/>
          <w:bCs/>
          <w:sz w:val="24"/>
        </w:rPr>
        <w:t xml:space="preserve"> </w:t>
      </w:r>
    </w:p>
    <w:p w14:paraId="301DA946" w14:textId="77777777" w:rsidR="00B06ACF" w:rsidRPr="00F53B3F" w:rsidRDefault="00B06ACF">
      <w:pPr>
        <w:spacing w:line="360" w:lineRule="auto"/>
        <w:ind w:firstLineChars="200" w:firstLine="482"/>
        <w:rPr>
          <w:rFonts w:ascii="宋体" w:hAnsi="宋体" w:hint="eastAsia"/>
          <w:b/>
          <w:bCs/>
          <w:sz w:val="24"/>
        </w:rPr>
      </w:pPr>
      <w:bookmarkStart w:id="18" w:name="_Hlk28680991"/>
      <w:r w:rsidRPr="00F53B3F">
        <w:rPr>
          <w:rFonts w:ascii="宋体" w:hAnsi="宋体" w:hint="eastAsia"/>
          <w:b/>
          <w:bCs/>
          <w:sz w:val="24"/>
        </w:rPr>
        <w:t>注：以上资质材料均需加盖公章。</w:t>
      </w:r>
    </w:p>
    <w:p w14:paraId="7CF3BB4B" w14:textId="77777777" w:rsidR="00B06ACF" w:rsidRPr="00F53B3F" w:rsidRDefault="00B06ACF" w:rsidP="00A350CE">
      <w:pPr>
        <w:pStyle w:val="3"/>
      </w:pPr>
      <w:r w:rsidRPr="00F53B3F">
        <w:rPr>
          <w:rFonts w:hint="eastAsia"/>
        </w:rPr>
        <w:t>八、投标保证金</w:t>
      </w:r>
    </w:p>
    <w:p w14:paraId="2D65166C" w14:textId="4E0CD877" w:rsidR="00B06ACF" w:rsidRDefault="00B06ACF" w:rsidP="009F0DEC">
      <w:pPr>
        <w:adjustRightInd w:val="0"/>
        <w:snapToGrid w:val="0"/>
        <w:spacing w:line="360" w:lineRule="auto"/>
        <w:ind w:firstLineChars="118" w:firstLine="283"/>
        <w:rPr>
          <w:rFonts w:ascii="宋体" w:hAnsi="宋体" w:cs="宋体" w:hint="eastAsia"/>
          <w:bCs/>
          <w:sz w:val="24"/>
        </w:rPr>
      </w:pPr>
      <w:r w:rsidRPr="00F53B3F">
        <w:rPr>
          <w:rFonts w:ascii="宋体" w:hAnsi="宋体" w:cs="宋体"/>
          <w:bCs/>
          <w:sz w:val="24"/>
        </w:rPr>
        <w:t>8.1</w:t>
      </w:r>
      <w:r w:rsidRPr="00F53B3F">
        <w:rPr>
          <w:rFonts w:ascii="宋体" w:hAnsi="宋体" w:cs="宋体" w:hint="eastAsia"/>
          <w:bCs/>
          <w:sz w:val="24"/>
        </w:rPr>
        <w:t>、</w:t>
      </w:r>
      <w:r w:rsidR="008D196F">
        <w:rPr>
          <w:rFonts w:ascii="宋体" w:hAnsi="宋体" w:cs="宋体" w:hint="eastAsia"/>
          <w:bCs/>
          <w:sz w:val="24"/>
        </w:rPr>
        <w:t>投标人可以自行决定投标标段，</w:t>
      </w:r>
      <w:r w:rsidRPr="009F0DEC">
        <w:rPr>
          <w:rFonts w:ascii="宋体" w:hAnsi="宋体" w:cs="宋体" w:hint="eastAsia"/>
          <w:bCs/>
          <w:sz w:val="24"/>
        </w:rPr>
        <w:t>请各投标人需在2026年7月</w:t>
      </w:r>
      <w:r w:rsidR="00B30F8B">
        <w:rPr>
          <w:rFonts w:ascii="宋体" w:hAnsi="宋体" w:cs="宋体" w:hint="eastAsia"/>
          <w:bCs/>
          <w:sz w:val="24"/>
        </w:rPr>
        <w:t>23</w:t>
      </w:r>
      <w:r w:rsidRPr="009F0DEC">
        <w:rPr>
          <w:rFonts w:ascii="宋体" w:hAnsi="宋体" w:cs="宋体" w:hint="eastAsia"/>
          <w:bCs/>
          <w:sz w:val="24"/>
        </w:rPr>
        <w:t>日上午</w:t>
      </w:r>
      <w:r>
        <w:rPr>
          <w:rFonts w:ascii="宋体" w:hAnsi="宋体" w:cs="宋体" w:hint="eastAsia"/>
          <w:bCs/>
          <w:sz w:val="24"/>
        </w:rPr>
        <w:t>9</w:t>
      </w:r>
      <w:r w:rsidRPr="009F0DEC">
        <w:rPr>
          <w:rFonts w:ascii="宋体" w:hAnsi="宋体" w:cs="宋体" w:hint="eastAsia"/>
          <w:bCs/>
          <w:sz w:val="24"/>
        </w:rPr>
        <w:t>:00前从单位基本户将投标保证金汇入我公司银行账户</w:t>
      </w:r>
      <w:r w:rsidR="008D196F">
        <w:rPr>
          <w:rFonts w:ascii="宋体" w:hAnsi="宋体" w:cs="宋体" w:hint="eastAsia"/>
          <w:bCs/>
          <w:sz w:val="24"/>
        </w:rPr>
        <w:t>（</w:t>
      </w:r>
      <w:r w:rsidR="008D196F" w:rsidRPr="008D196F">
        <w:rPr>
          <w:rFonts w:ascii="宋体" w:hAnsi="宋体" w:cs="宋体" w:hint="eastAsia"/>
          <w:bCs/>
          <w:color w:val="00B0F0"/>
          <w:sz w:val="24"/>
          <w:u w:val="single"/>
        </w:rPr>
        <w:t>标段1投标保证金为人民币：叁万元整</w:t>
      </w:r>
      <w:r w:rsidRPr="008D196F">
        <w:rPr>
          <w:rFonts w:ascii="宋体" w:hAnsi="宋体" w:cs="宋体" w:hint="eastAsia"/>
          <w:bCs/>
          <w:color w:val="00B0F0"/>
          <w:sz w:val="24"/>
        </w:rPr>
        <w:t>，</w:t>
      </w:r>
      <w:r w:rsidR="008D196F" w:rsidRPr="008D196F">
        <w:rPr>
          <w:rFonts w:ascii="宋体" w:hAnsi="宋体" w:cs="宋体" w:hint="eastAsia"/>
          <w:bCs/>
          <w:color w:val="00B0F0"/>
          <w:sz w:val="24"/>
          <w:u w:val="single"/>
        </w:rPr>
        <w:t>标段2投标保证金为人民币：贰万元整</w:t>
      </w:r>
      <w:r w:rsidR="008D196F" w:rsidRPr="008D196F">
        <w:rPr>
          <w:rFonts w:ascii="宋体" w:hAnsi="宋体" w:cs="宋体" w:hint="eastAsia"/>
          <w:bCs/>
          <w:color w:val="00B0F0"/>
          <w:sz w:val="24"/>
        </w:rPr>
        <w:t>，</w:t>
      </w:r>
      <w:r w:rsidR="008D196F" w:rsidRPr="00D854A6">
        <w:rPr>
          <w:rFonts w:ascii="宋体" w:hAnsi="宋体" w:cs="宋体" w:hint="eastAsia"/>
          <w:bCs/>
          <w:color w:val="00B0F0"/>
          <w:sz w:val="24"/>
          <w:u w:val="single"/>
        </w:rPr>
        <w:t>两个标都投，则投标保证金为人民币：肆万元整</w:t>
      </w:r>
      <w:r w:rsidR="008D196F">
        <w:rPr>
          <w:rFonts w:ascii="宋体" w:hAnsi="宋体" w:cs="宋体" w:hint="eastAsia"/>
          <w:bCs/>
          <w:sz w:val="24"/>
        </w:rPr>
        <w:t>）</w:t>
      </w:r>
      <w:r w:rsidR="00D854A6">
        <w:rPr>
          <w:rFonts w:ascii="宋体" w:hAnsi="宋体" w:cs="宋体" w:hint="eastAsia"/>
          <w:bCs/>
          <w:sz w:val="24"/>
        </w:rPr>
        <w:t>，</w:t>
      </w:r>
      <w:r w:rsidRPr="009F0DEC">
        <w:rPr>
          <w:rFonts w:ascii="宋体" w:hAnsi="宋体" w:cs="宋体" w:hint="eastAsia"/>
          <w:bCs/>
          <w:sz w:val="24"/>
        </w:rPr>
        <w:t>汇款备注：</w:t>
      </w:r>
      <w:r>
        <w:rPr>
          <w:rFonts w:ascii="宋体" w:hAnsi="宋体" w:cs="宋体" w:hint="eastAsia"/>
          <w:bCs/>
          <w:sz w:val="24"/>
        </w:rPr>
        <w:t>超融合平台</w:t>
      </w:r>
      <w:r w:rsidRPr="009F0DEC">
        <w:rPr>
          <w:rFonts w:ascii="宋体" w:hAnsi="宋体" w:cs="宋体" w:hint="eastAsia"/>
          <w:bCs/>
          <w:sz w:val="24"/>
        </w:rPr>
        <w:t>投标保证金</w:t>
      </w:r>
      <w:r w:rsidR="008D196F">
        <w:rPr>
          <w:rFonts w:ascii="宋体" w:hAnsi="宋体" w:cs="宋体" w:hint="eastAsia"/>
          <w:bCs/>
          <w:sz w:val="24"/>
        </w:rPr>
        <w:t>（注明标段）</w:t>
      </w:r>
      <w:r w:rsidRPr="009F0DEC">
        <w:rPr>
          <w:rFonts w:ascii="宋体" w:hAnsi="宋体" w:cs="宋体" w:hint="eastAsia"/>
          <w:bCs/>
          <w:sz w:val="24"/>
        </w:rPr>
        <w:t>。其他方式的投标担保一律作无效标处理。</w:t>
      </w:r>
    </w:p>
    <w:p w14:paraId="1A19EF8C" w14:textId="77777777" w:rsidR="00B06ACF" w:rsidRPr="009F0DEC" w:rsidRDefault="00B06ACF" w:rsidP="009F0DEC">
      <w:pPr>
        <w:adjustRightInd w:val="0"/>
        <w:snapToGrid w:val="0"/>
        <w:spacing w:line="360" w:lineRule="auto"/>
        <w:ind w:firstLineChars="200" w:firstLine="480"/>
        <w:rPr>
          <w:rFonts w:ascii="宋体" w:hAnsi="宋体" w:cs="宋体" w:hint="eastAsia"/>
          <w:bCs/>
          <w:sz w:val="24"/>
        </w:rPr>
      </w:pPr>
      <w:r w:rsidRPr="009F0DEC">
        <w:rPr>
          <w:rFonts w:ascii="宋体" w:hAnsi="宋体" w:cs="宋体" w:hint="eastAsia"/>
          <w:bCs/>
          <w:sz w:val="24"/>
        </w:rPr>
        <w:t>投标保证金汇入账户：</w:t>
      </w:r>
    </w:p>
    <w:p w14:paraId="70079E2E" w14:textId="77777777" w:rsidR="00B06ACF" w:rsidRPr="009F0DEC" w:rsidRDefault="00B06ACF" w:rsidP="009F0DEC">
      <w:pPr>
        <w:adjustRightInd w:val="0"/>
        <w:snapToGrid w:val="0"/>
        <w:spacing w:line="360" w:lineRule="auto"/>
        <w:ind w:firstLineChars="200" w:firstLine="480"/>
        <w:rPr>
          <w:rFonts w:ascii="宋体" w:hAnsi="宋体" w:cs="宋体" w:hint="eastAsia"/>
          <w:bCs/>
          <w:sz w:val="24"/>
        </w:rPr>
      </w:pPr>
      <w:r w:rsidRPr="009F0DEC">
        <w:rPr>
          <w:rFonts w:ascii="宋体" w:hAnsi="宋体" w:cs="宋体" w:hint="eastAsia"/>
          <w:bCs/>
          <w:sz w:val="24"/>
        </w:rPr>
        <w:t>银行户名：江苏省水利建设工程有限公司</w:t>
      </w:r>
    </w:p>
    <w:p w14:paraId="6F4C401F" w14:textId="77777777" w:rsidR="00B06ACF" w:rsidRPr="009F0DEC" w:rsidRDefault="00B06ACF" w:rsidP="009F0DEC">
      <w:pPr>
        <w:adjustRightInd w:val="0"/>
        <w:snapToGrid w:val="0"/>
        <w:spacing w:line="360" w:lineRule="auto"/>
        <w:ind w:firstLineChars="200" w:firstLine="480"/>
        <w:rPr>
          <w:rFonts w:ascii="宋体" w:hAnsi="宋体" w:cs="宋体" w:hint="eastAsia"/>
          <w:bCs/>
          <w:sz w:val="24"/>
        </w:rPr>
      </w:pPr>
      <w:r w:rsidRPr="009F0DEC">
        <w:rPr>
          <w:rFonts w:ascii="宋体" w:hAnsi="宋体" w:cs="宋体" w:hint="eastAsia"/>
          <w:bCs/>
          <w:sz w:val="24"/>
        </w:rPr>
        <w:t>开户银行：建设银行扬州分行琼花支行</w:t>
      </w:r>
    </w:p>
    <w:p w14:paraId="5B44D760" w14:textId="77777777" w:rsidR="00B06ACF" w:rsidRDefault="00B06ACF" w:rsidP="009F0DEC">
      <w:pPr>
        <w:adjustRightInd w:val="0"/>
        <w:snapToGrid w:val="0"/>
        <w:spacing w:line="360" w:lineRule="auto"/>
        <w:ind w:firstLineChars="200" w:firstLine="480"/>
        <w:rPr>
          <w:rFonts w:ascii="宋体" w:hAnsi="宋体" w:hint="eastAsia"/>
          <w:bCs/>
          <w:sz w:val="24"/>
          <w:szCs w:val="21"/>
        </w:rPr>
      </w:pPr>
      <w:r w:rsidRPr="009F0DEC">
        <w:rPr>
          <w:rFonts w:ascii="宋体" w:hAnsi="宋体" w:cs="宋体" w:hint="eastAsia"/>
          <w:bCs/>
          <w:sz w:val="24"/>
        </w:rPr>
        <w:t>银行账号：32001745736050488688</w:t>
      </w:r>
      <w:r w:rsidRPr="00F53B3F">
        <w:rPr>
          <w:rFonts w:ascii="宋体" w:hAnsi="宋体"/>
          <w:bCs/>
          <w:sz w:val="24"/>
          <w:szCs w:val="21"/>
        </w:rPr>
        <w:t>8.</w:t>
      </w:r>
    </w:p>
    <w:p w14:paraId="7B07704A" w14:textId="77777777" w:rsidR="00B06ACF" w:rsidRDefault="00B06ACF" w:rsidP="009F0DEC">
      <w:pPr>
        <w:adjustRightInd w:val="0"/>
        <w:snapToGrid w:val="0"/>
        <w:spacing w:line="360" w:lineRule="auto"/>
        <w:ind w:firstLineChars="118" w:firstLine="283"/>
        <w:rPr>
          <w:rFonts w:ascii="宋体" w:hAnsi="宋体" w:cs="宋体" w:hint="eastAsia"/>
          <w:bCs/>
          <w:sz w:val="24"/>
        </w:rPr>
      </w:pPr>
      <w:r>
        <w:rPr>
          <w:rFonts w:ascii="宋体" w:hAnsi="宋体" w:hint="eastAsia"/>
          <w:bCs/>
          <w:sz w:val="24"/>
          <w:szCs w:val="21"/>
        </w:rPr>
        <w:t>8.2</w:t>
      </w:r>
      <w:r w:rsidRPr="00F53B3F">
        <w:rPr>
          <w:rFonts w:ascii="宋体" w:hAnsi="宋体" w:hint="eastAsia"/>
          <w:bCs/>
          <w:sz w:val="24"/>
          <w:szCs w:val="21"/>
        </w:rPr>
        <w:t>、退还：</w:t>
      </w:r>
      <w:r w:rsidRPr="00F53B3F">
        <w:rPr>
          <w:rFonts w:ascii="宋体" w:hAnsi="宋体" w:cs="宋体" w:hint="eastAsia"/>
          <w:bCs/>
          <w:sz w:val="24"/>
        </w:rPr>
        <w:t>招标人与中标人签订合同后七</w:t>
      </w:r>
      <w:r w:rsidRPr="00F53B3F">
        <w:rPr>
          <w:rFonts w:ascii="宋体" w:hAnsi="宋体" w:cs="宋体"/>
          <w:bCs/>
          <w:sz w:val="24"/>
        </w:rPr>
        <w:t>个工作日内，</w:t>
      </w:r>
      <w:r w:rsidRPr="00F53B3F">
        <w:rPr>
          <w:rFonts w:ascii="宋体" w:hAnsi="宋体" w:cs="宋体" w:hint="eastAsia"/>
          <w:bCs/>
          <w:sz w:val="24"/>
        </w:rPr>
        <w:t>未中标人的投标保证金</w:t>
      </w:r>
      <w:r w:rsidRPr="00F53B3F">
        <w:rPr>
          <w:rFonts w:ascii="宋体" w:hAnsi="宋体" w:cs="宋体"/>
          <w:bCs/>
          <w:sz w:val="24"/>
        </w:rPr>
        <w:t>无息原账户返还</w:t>
      </w:r>
    </w:p>
    <w:p w14:paraId="676BAEBB" w14:textId="629745F9" w:rsidR="00B06ACF" w:rsidRPr="00F53B3F" w:rsidRDefault="00B06ACF" w:rsidP="009F0DEC">
      <w:pPr>
        <w:adjustRightInd w:val="0"/>
        <w:snapToGrid w:val="0"/>
        <w:spacing w:line="360" w:lineRule="auto"/>
        <w:ind w:firstLineChars="118" w:firstLine="283"/>
        <w:rPr>
          <w:rFonts w:ascii="宋体" w:hAnsi="宋体" w:cs="宋体" w:hint="eastAsia"/>
          <w:bCs/>
          <w:sz w:val="24"/>
        </w:rPr>
      </w:pPr>
      <w:r>
        <w:rPr>
          <w:rFonts w:ascii="宋体" w:hAnsi="宋体" w:cs="宋体" w:hint="eastAsia"/>
          <w:bCs/>
          <w:sz w:val="24"/>
        </w:rPr>
        <w:t>8.3</w:t>
      </w:r>
      <w:r w:rsidRPr="009C39DA">
        <w:rPr>
          <w:rFonts w:ascii="宋体" w:hAnsi="宋体" w:cs="宋体" w:hint="eastAsia"/>
          <w:bCs/>
          <w:sz w:val="24"/>
        </w:rPr>
        <w:t>开标后未获得中标通知者，视为未中标，招标单位和未中标单位均不需向对方承担任何民事责任。</w:t>
      </w:r>
    </w:p>
    <w:p w14:paraId="291B32D9" w14:textId="77777777" w:rsidR="00B06ACF" w:rsidRPr="00F53B3F" w:rsidRDefault="00B06ACF" w:rsidP="00B57917">
      <w:pPr>
        <w:pStyle w:val="a2"/>
        <w:ind w:firstLineChars="100" w:firstLine="240"/>
        <w:rPr>
          <w:rFonts w:ascii="宋体" w:eastAsia="宋体" w:hAnsi="宋体" w:hint="eastAsia"/>
          <w:bCs/>
          <w:sz w:val="24"/>
          <w:szCs w:val="21"/>
        </w:rPr>
      </w:pPr>
      <w:r w:rsidRPr="00F53B3F">
        <w:rPr>
          <w:rFonts w:ascii="宋体" w:eastAsia="宋体" w:hAnsi="宋体" w:hint="eastAsia"/>
          <w:bCs/>
          <w:sz w:val="24"/>
          <w:szCs w:val="21"/>
        </w:rPr>
        <w:t>8</w:t>
      </w:r>
      <w:r w:rsidRPr="00F53B3F">
        <w:rPr>
          <w:rFonts w:ascii="宋体" w:eastAsia="宋体" w:hAnsi="宋体"/>
          <w:bCs/>
          <w:sz w:val="24"/>
          <w:szCs w:val="21"/>
        </w:rPr>
        <w:t>.</w:t>
      </w:r>
      <w:r>
        <w:rPr>
          <w:rFonts w:ascii="宋体" w:eastAsia="宋体" w:hAnsi="宋体" w:hint="eastAsia"/>
          <w:bCs/>
          <w:sz w:val="24"/>
          <w:szCs w:val="21"/>
        </w:rPr>
        <w:t>4</w:t>
      </w:r>
      <w:r w:rsidRPr="00F53B3F">
        <w:rPr>
          <w:rFonts w:ascii="宋体" w:eastAsia="宋体" w:hAnsi="宋体" w:hint="eastAsia"/>
          <w:bCs/>
          <w:sz w:val="24"/>
          <w:szCs w:val="21"/>
        </w:rPr>
        <w:t>、</w:t>
      </w:r>
      <w:r w:rsidRPr="009C39DA">
        <w:rPr>
          <w:rFonts w:ascii="宋体" w:eastAsia="宋体" w:hAnsi="宋体" w:hint="eastAsia"/>
          <w:bCs/>
          <w:sz w:val="24"/>
          <w:szCs w:val="21"/>
        </w:rPr>
        <w:t>中标单位在接到中标通知（包括但不限于微信、</w:t>
      </w:r>
      <w:r w:rsidRPr="009C39DA">
        <w:rPr>
          <w:rFonts w:ascii="宋体" w:eastAsia="宋体" w:hAnsi="宋体"/>
          <w:bCs/>
          <w:sz w:val="24"/>
          <w:szCs w:val="21"/>
        </w:rPr>
        <w:t>QQ</w:t>
      </w:r>
      <w:r w:rsidRPr="009C39DA">
        <w:rPr>
          <w:rFonts w:ascii="宋体" w:eastAsia="宋体" w:hAnsi="宋体" w:hint="eastAsia"/>
          <w:bCs/>
          <w:sz w:val="24"/>
          <w:szCs w:val="21"/>
        </w:rPr>
        <w:t>、手机短信等形式通知）后</w:t>
      </w:r>
      <w:r w:rsidRPr="009C39DA">
        <w:rPr>
          <w:rFonts w:ascii="宋体" w:eastAsia="宋体" w:hAnsi="宋体"/>
          <w:bCs/>
          <w:sz w:val="24"/>
          <w:szCs w:val="21"/>
        </w:rPr>
        <w:t>3</w:t>
      </w:r>
      <w:r w:rsidRPr="009C39DA">
        <w:rPr>
          <w:rFonts w:ascii="宋体" w:eastAsia="宋体" w:hAnsi="宋体" w:hint="eastAsia"/>
          <w:bCs/>
          <w:sz w:val="24"/>
          <w:szCs w:val="21"/>
        </w:rPr>
        <w:t>个工作日内，</w:t>
      </w:r>
      <w:bookmarkStart w:id="19" w:name="_Hlk82700346"/>
      <w:r w:rsidRPr="009C39DA">
        <w:rPr>
          <w:rFonts w:ascii="宋体" w:eastAsia="宋体" w:hAnsi="宋体" w:hint="eastAsia"/>
          <w:bCs/>
          <w:sz w:val="24"/>
          <w:szCs w:val="21"/>
        </w:rPr>
        <w:t>到</w:t>
      </w:r>
      <w:r>
        <w:rPr>
          <w:rFonts w:ascii="宋体" w:eastAsia="宋体" w:hAnsi="宋体" w:hint="eastAsia"/>
          <w:b/>
          <w:bCs/>
          <w:sz w:val="24"/>
          <w:szCs w:val="21"/>
          <w:u w:val="single"/>
        </w:rPr>
        <w:t>江苏省水利建设工程有限公司</w:t>
      </w:r>
      <w:r w:rsidRPr="009C39DA">
        <w:rPr>
          <w:rFonts w:ascii="宋体" w:eastAsia="宋体" w:hAnsi="宋体" w:hint="eastAsia"/>
          <w:bCs/>
          <w:sz w:val="24"/>
          <w:szCs w:val="21"/>
        </w:rPr>
        <w:t>（扬州市长征西路14号）签订合同</w:t>
      </w:r>
      <w:bookmarkEnd w:id="19"/>
      <w:r w:rsidRPr="009C39DA">
        <w:rPr>
          <w:rFonts w:ascii="宋体" w:eastAsia="宋体" w:hAnsi="宋体" w:hint="eastAsia"/>
          <w:bCs/>
          <w:sz w:val="24"/>
          <w:szCs w:val="21"/>
        </w:rPr>
        <w:t>，逾期</w:t>
      </w:r>
      <w:r w:rsidRPr="00F53B3F">
        <w:rPr>
          <w:rFonts w:ascii="宋体" w:eastAsia="宋体" w:hAnsi="宋体" w:hint="eastAsia"/>
          <w:bCs/>
          <w:sz w:val="24"/>
          <w:szCs w:val="21"/>
        </w:rPr>
        <w:t>拒不按投标文件签署合同时</w:t>
      </w:r>
      <w:r w:rsidRPr="009C39DA">
        <w:rPr>
          <w:rFonts w:ascii="宋体" w:eastAsia="宋体" w:hAnsi="宋体" w:hint="eastAsia"/>
          <w:bCs/>
          <w:sz w:val="24"/>
          <w:szCs w:val="21"/>
        </w:rPr>
        <w:t>将作为自动放弃处理，并没收其投标保证金。</w:t>
      </w:r>
    </w:p>
    <w:p w14:paraId="137A6C6D" w14:textId="77777777" w:rsidR="00B06ACF" w:rsidRPr="00F53B3F" w:rsidRDefault="00B06ACF" w:rsidP="00B57917">
      <w:pPr>
        <w:pStyle w:val="a2"/>
        <w:ind w:firstLineChars="100" w:firstLine="240"/>
        <w:rPr>
          <w:rFonts w:ascii="宋体" w:eastAsia="宋体" w:hAnsi="宋体" w:hint="eastAsia"/>
          <w:bCs/>
          <w:sz w:val="24"/>
          <w:szCs w:val="21"/>
        </w:rPr>
      </w:pPr>
      <w:r w:rsidRPr="00F53B3F">
        <w:rPr>
          <w:rFonts w:ascii="宋体" w:eastAsia="宋体" w:hAnsi="宋体" w:hint="eastAsia"/>
          <w:bCs/>
          <w:sz w:val="24"/>
          <w:szCs w:val="21"/>
        </w:rPr>
        <w:t>8</w:t>
      </w:r>
      <w:r w:rsidRPr="00F53B3F">
        <w:rPr>
          <w:rFonts w:ascii="宋体" w:eastAsia="宋体" w:hAnsi="宋体"/>
          <w:bCs/>
          <w:sz w:val="24"/>
          <w:szCs w:val="21"/>
        </w:rPr>
        <w:t>.</w:t>
      </w:r>
      <w:r>
        <w:rPr>
          <w:rFonts w:ascii="宋体" w:eastAsia="宋体" w:hAnsi="宋体" w:hint="eastAsia"/>
          <w:bCs/>
          <w:sz w:val="24"/>
          <w:szCs w:val="21"/>
        </w:rPr>
        <w:t>5</w:t>
      </w:r>
      <w:r w:rsidRPr="00F53B3F">
        <w:rPr>
          <w:rFonts w:ascii="宋体" w:eastAsia="宋体" w:hAnsi="宋体" w:hint="eastAsia"/>
          <w:bCs/>
          <w:sz w:val="24"/>
          <w:szCs w:val="21"/>
        </w:rPr>
        <w:t>、中标人签订合同后投标保证金自动转成履约保证金，此履约保证金在货款支付至</w:t>
      </w:r>
      <w:r w:rsidRPr="00F53B3F">
        <w:rPr>
          <w:rFonts w:ascii="宋体" w:eastAsia="宋体" w:hAnsi="宋体"/>
          <w:bCs/>
          <w:sz w:val="24"/>
          <w:szCs w:val="21"/>
        </w:rPr>
        <w:t>90</w:t>
      </w:r>
      <w:r w:rsidRPr="00F53B3F">
        <w:rPr>
          <w:rFonts w:ascii="宋体" w:eastAsia="宋体" w:hAnsi="宋体" w:hint="eastAsia"/>
          <w:bCs/>
          <w:sz w:val="24"/>
          <w:szCs w:val="21"/>
        </w:rPr>
        <w:t>%时，一并退还。</w:t>
      </w:r>
    </w:p>
    <w:p w14:paraId="5A9E50E9" w14:textId="3CFD92F1" w:rsidR="00B06ACF" w:rsidRDefault="00B06ACF" w:rsidP="00CD0956">
      <w:pPr>
        <w:pStyle w:val="3"/>
      </w:pPr>
      <w:r>
        <w:rPr>
          <w:rFonts w:hint="eastAsia"/>
        </w:rPr>
        <w:lastRenderedPageBreak/>
        <w:t>九</w:t>
      </w:r>
      <w:r w:rsidRPr="00F53B3F">
        <w:rPr>
          <w:rFonts w:hint="eastAsia"/>
        </w:rPr>
        <w:t>、</w:t>
      </w:r>
      <w:bookmarkEnd w:id="17"/>
      <w:bookmarkEnd w:id="18"/>
      <w:r>
        <w:rPr>
          <w:rFonts w:hint="eastAsia"/>
        </w:rPr>
        <w:t>开标文件的获取和投标文件的投递</w:t>
      </w:r>
    </w:p>
    <w:p w14:paraId="23415DE6" w14:textId="0D6C706B" w:rsidR="00AA4A7F" w:rsidRPr="00AA4A7F" w:rsidRDefault="000F697B" w:rsidP="00B06ACF">
      <w:pPr>
        <w:wordWrap w:val="0"/>
        <w:adjustRightInd w:val="0"/>
        <w:snapToGrid w:val="0"/>
        <w:spacing w:line="360" w:lineRule="auto"/>
        <w:ind w:firstLineChars="200" w:firstLine="480"/>
        <w:jc w:val="left"/>
        <w:rPr>
          <w:rFonts w:ascii="宋体" w:hAnsi="宋体" w:cs="宋体" w:hint="eastAsia"/>
          <w:bCs/>
          <w:sz w:val="24"/>
        </w:rPr>
      </w:pPr>
      <w:r>
        <w:rPr>
          <w:rFonts w:ascii="宋体" w:hAnsi="宋体" w:cs="宋体" w:hint="eastAsia"/>
          <w:bCs/>
          <w:sz w:val="24"/>
        </w:rPr>
        <w:t>9.1</w:t>
      </w:r>
      <w:r w:rsidR="00AA4A7F" w:rsidRPr="00AA4A7F">
        <w:rPr>
          <w:rFonts w:ascii="宋体" w:hAnsi="宋体" w:cs="宋体" w:hint="eastAsia"/>
          <w:bCs/>
          <w:sz w:val="24"/>
        </w:rPr>
        <w:t>请有意参加投标的供应商至江苏省水利建设工程有限公司网站（http://www.jswcc.com/）下载本次</w:t>
      </w:r>
      <w:r w:rsidR="00CD0956">
        <w:rPr>
          <w:rFonts w:ascii="宋体" w:hAnsi="宋体" w:cs="宋体" w:hint="eastAsia"/>
          <w:bCs/>
          <w:sz w:val="24"/>
        </w:rPr>
        <w:t>超融合</w:t>
      </w:r>
      <w:r w:rsidR="00AA4A7F" w:rsidRPr="00AA4A7F">
        <w:rPr>
          <w:rFonts w:ascii="宋体" w:hAnsi="宋体" w:cs="宋体" w:hint="eastAsia"/>
          <w:bCs/>
          <w:sz w:val="24"/>
        </w:rPr>
        <w:t>采购的招标文件。</w:t>
      </w:r>
    </w:p>
    <w:p w14:paraId="1DBC0A70" w14:textId="5B635040" w:rsidR="00AA4A7F" w:rsidRPr="00AA4A7F" w:rsidRDefault="00CD0956" w:rsidP="00CD0956">
      <w:pPr>
        <w:adjustRightInd w:val="0"/>
        <w:snapToGrid w:val="0"/>
        <w:spacing w:line="360" w:lineRule="auto"/>
        <w:ind w:firstLineChars="200" w:firstLine="480"/>
        <w:rPr>
          <w:rFonts w:ascii="宋体" w:hAnsi="宋体" w:cs="宋体" w:hint="eastAsia"/>
          <w:bCs/>
          <w:sz w:val="24"/>
        </w:rPr>
      </w:pPr>
      <w:r w:rsidRPr="00AA4A7F">
        <w:rPr>
          <w:rFonts w:ascii="宋体" w:hAnsi="宋体" w:cs="宋体" w:hint="eastAsia"/>
          <w:bCs/>
          <w:sz w:val="24"/>
        </w:rPr>
        <w:t>江苏水建集中采购平台</w:t>
      </w:r>
      <w:r w:rsidR="00AA4A7F" w:rsidRPr="00AA4A7F">
        <w:rPr>
          <w:rFonts w:ascii="宋体" w:hAnsi="宋体" w:cs="宋体" w:hint="eastAsia"/>
          <w:bCs/>
          <w:sz w:val="24"/>
        </w:rPr>
        <w:t>联系人：朱丽，联系电话：13218960628（扬州市长征西路14号）。</w:t>
      </w:r>
    </w:p>
    <w:p w14:paraId="4EDB10F0" w14:textId="385269BC" w:rsidR="00AA4A7F" w:rsidRPr="00CD0956" w:rsidRDefault="000F697B" w:rsidP="00CD0956">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9.2</w:t>
      </w:r>
      <w:r w:rsidR="00AA4A7F" w:rsidRPr="00AA4A7F">
        <w:rPr>
          <w:rFonts w:ascii="宋体" w:hAnsi="宋体" w:cs="宋体" w:hint="eastAsia"/>
          <w:bCs/>
          <w:sz w:val="24"/>
        </w:rPr>
        <w:t>本次投标采取网上投标方式，投标人于2026年7月</w:t>
      </w:r>
      <w:r w:rsidR="00B30F8B">
        <w:rPr>
          <w:rFonts w:ascii="宋体" w:hAnsi="宋体" w:cs="宋体" w:hint="eastAsia"/>
          <w:bCs/>
          <w:sz w:val="24"/>
        </w:rPr>
        <w:t>22</w:t>
      </w:r>
      <w:r w:rsidR="00AA4A7F" w:rsidRPr="00AA4A7F">
        <w:rPr>
          <w:rFonts w:ascii="宋体" w:hAnsi="宋体" w:cs="宋体" w:hint="eastAsia"/>
          <w:bCs/>
          <w:sz w:val="24"/>
        </w:rPr>
        <w:t>日下午</w:t>
      </w:r>
      <w:r w:rsidR="00B30F8B">
        <w:rPr>
          <w:rFonts w:ascii="宋体" w:hAnsi="宋体" w:cs="宋体" w:hint="eastAsia"/>
          <w:bCs/>
          <w:sz w:val="24"/>
        </w:rPr>
        <w:t>17</w:t>
      </w:r>
      <w:r w:rsidR="00AA4A7F" w:rsidRPr="00AA4A7F">
        <w:rPr>
          <w:rFonts w:ascii="宋体" w:hAnsi="宋体" w:cs="宋体" w:hint="eastAsia"/>
          <w:bCs/>
          <w:sz w:val="24"/>
        </w:rPr>
        <w:t>:00前将投标文件加盖公章后并扫描上传至江苏水建集中采购平台（</w:t>
      </w:r>
      <w:r w:rsidR="00AA4A7F" w:rsidRPr="000E2D4B">
        <w:rPr>
          <w:rFonts w:ascii="黑体" w:eastAsia="黑体" w:hAnsi="黑体" w:cs="宋体" w:hint="eastAsia"/>
          <w:b/>
          <w:sz w:val="28"/>
          <w:szCs w:val="28"/>
        </w:rPr>
        <w:t>投标文件以PDF文件加密或压缩文件加密</w:t>
      </w:r>
      <w:r w:rsidR="00AA4A7F" w:rsidRPr="00AA4A7F">
        <w:rPr>
          <w:rFonts w:ascii="宋体" w:hAnsi="宋体" w:cs="宋体" w:hint="eastAsia"/>
          <w:bCs/>
          <w:sz w:val="24"/>
        </w:rPr>
        <w:t>），投标文件每页均须法定代表人或其授权委托人签字并加盖单位公章。投标单位可与朱丽联系获取江苏水建集中采购平台操作手册。</w:t>
      </w:r>
    </w:p>
    <w:p w14:paraId="7E495AEB" w14:textId="1544686B" w:rsidR="00511A54" w:rsidRDefault="000F697B" w:rsidP="00AA4A7F">
      <w:pPr>
        <w:pStyle w:val="3"/>
      </w:pPr>
      <w:r>
        <w:rPr>
          <w:rFonts w:hint="eastAsia"/>
        </w:rPr>
        <w:t>十</w:t>
      </w:r>
      <w:r w:rsidR="008D7D57" w:rsidRPr="00F53B3F">
        <w:rPr>
          <w:rFonts w:hint="eastAsia"/>
        </w:rPr>
        <w:t>、</w:t>
      </w:r>
      <w:r w:rsidR="00A62298" w:rsidRPr="00F53B3F">
        <w:rPr>
          <w:rFonts w:hint="eastAsia"/>
        </w:rPr>
        <w:t>开标</w:t>
      </w:r>
      <w:r w:rsidR="008D7D57" w:rsidRPr="00F53B3F">
        <w:rPr>
          <w:rFonts w:hint="eastAsia"/>
        </w:rPr>
        <w:t>时间和地点</w:t>
      </w:r>
    </w:p>
    <w:p w14:paraId="33D115AD" w14:textId="77777777" w:rsidR="000F697B" w:rsidRPr="000F697B" w:rsidRDefault="000F697B" w:rsidP="000F697B">
      <w:pPr>
        <w:pStyle w:val="a3"/>
      </w:pPr>
    </w:p>
    <w:p w14:paraId="5F31DA49" w14:textId="5DD91B14" w:rsidR="00511A54" w:rsidRPr="00F53B3F" w:rsidRDefault="000F697B">
      <w:pPr>
        <w:adjustRightInd w:val="0"/>
        <w:snapToGrid w:val="0"/>
        <w:spacing w:line="360" w:lineRule="auto"/>
        <w:ind w:firstLineChars="200" w:firstLine="480"/>
        <w:rPr>
          <w:rFonts w:ascii="宋体" w:hAnsi="宋体" w:cs="Arial" w:hint="eastAsia"/>
          <w:sz w:val="24"/>
          <w:highlight w:val="yellow"/>
        </w:rPr>
      </w:pPr>
      <w:r>
        <w:rPr>
          <w:rFonts w:ascii="宋体" w:hAnsi="宋体" w:cs="Arial" w:hint="eastAsia"/>
          <w:sz w:val="24"/>
        </w:rPr>
        <w:t>10</w:t>
      </w:r>
      <w:r w:rsidR="008D7D57" w:rsidRPr="00F53B3F">
        <w:rPr>
          <w:rFonts w:ascii="宋体" w:hAnsi="宋体" w:cs="Arial"/>
          <w:sz w:val="24"/>
        </w:rPr>
        <w:t>.1</w:t>
      </w:r>
      <w:r w:rsidR="008D7D57" w:rsidRPr="00F53B3F">
        <w:rPr>
          <w:rFonts w:ascii="宋体" w:hAnsi="宋体" w:cs="Arial" w:hint="eastAsia"/>
          <w:sz w:val="24"/>
        </w:rPr>
        <w:t>时间：202</w:t>
      </w:r>
      <w:r w:rsidR="003A1524">
        <w:rPr>
          <w:rFonts w:ascii="宋体" w:hAnsi="宋体" w:cs="Arial" w:hint="eastAsia"/>
          <w:sz w:val="24"/>
        </w:rPr>
        <w:t>6</w:t>
      </w:r>
      <w:r w:rsidR="008D7D57" w:rsidRPr="00F53B3F">
        <w:rPr>
          <w:rFonts w:ascii="宋体" w:hAnsi="宋体" w:cs="Arial" w:hint="eastAsia"/>
          <w:sz w:val="24"/>
        </w:rPr>
        <w:t>年</w:t>
      </w:r>
      <w:r w:rsidR="003A1524">
        <w:rPr>
          <w:rFonts w:ascii="宋体" w:hAnsi="宋体" w:cs="Arial" w:hint="eastAsia"/>
          <w:sz w:val="24"/>
        </w:rPr>
        <w:t>7</w:t>
      </w:r>
      <w:r w:rsidR="008D7D57" w:rsidRPr="00F53B3F">
        <w:rPr>
          <w:rFonts w:ascii="宋体" w:hAnsi="宋体" w:cs="Arial" w:hint="eastAsia"/>
          <w:sz w:val="24"/>
        </w:rPr>
        <w:t>月</w:t>
      </w:r>
      <w:r w:rsidR="00D854A6">
        <w:rPr>
          <w:rFonts w:ascii="宋体" w:hAnsi="宋体" w:cs="Arial" w:hint="eastAsia"/>
          <w:sz w:val="24"/>
        </w:rPr>
        <w:t>2</w:t>
      </w:r>
      <w:r w:rsidR="00B30F8B">
        <w:rPr>
          <w:rFonts w:ascii="宋体" w:hAnsi="宋体" w:cs="Arial" w:hint="eastAsia"/>
          <w:sz w:val="24"/>
        </w:rPr>
        <w:t>3</w:t>
      </w:r>
      <w:r w:rsidR="008D7D57" w:rsidRPr="00F53B3F">
        <w:rPr>
          <w:rFonts w:ascii="宋体" w:hAnsi="宋体" w:cs="Arial" w:hint="eastAsia"/>
          <w:sz w:val="24"/>
        </w:rPr>
        <w:t>日</w:t>
      </w:r>
      <w:r w:rsidR="00B30F8B">
        <w:rPr>
          <w:rFonts w:ascii="宋体" w:hAnsi="宋体" w:cs="Arial" w:hint="eastAsia"/>
          <w:sz w:val="24"/>
        </w:rPr>
        <w:t xml:space="preserve"> </w:t>
      </w:r>
      <w:r w:rsidR="008D7D57" w:rsidRPr="00F53B3F">
        <w:rPr>
          <w:rFonts w:ascii="宋体" w:hAnsi="宋体" w:cs="Arial" w:hint="eastAsia"/>
          <w:sz w:val="24"/>
        </w:rPr>
        <w:t>星期</w:t>
      </w:r>
      <w:r w:rsidR="00B30F8B">
        <w:rPr>
          <w:rFonts w:ascii="宋体" w:hAnsi="宋体" w:cs="Arial" w:hint="eastAsia"/>
          <w:sz w:val="24"/>
        </w:rPr>
        <w:t>四</w:t>
      </w:r>
      <w:r w:rsidR="00B57917" w:rsidRPr="00F53B3F">
        <w:rPr>
          <w:rFonts w:ascii="宋体" w:hAnsi="宋体" w:cs="Arial"/>
          <w:sz w:val="24"/>
        </w:rPr>
        <w:t>10</w:t>
      </w:r>
      <w:r w:rsidR="008D7D57" w:rsidRPr="00F53B3F">
        <w:rPr>
          <w:rFonts w:ascii="宋体" w:hAnsi="宋体" w:cs="Arial" w:hint="eastAsia"/>
          <w:sz w:val="24"/>
        </w:rPr>
        <w:t>：</w:t>
      </w:r>
      <w:r w:rsidR="007056F7">
        <w:rPr>
          <w:rFonts w:ascii="宋体" w:hAnsi="宋体" w:cs="Arial" w:hint="eastAsia"/>
          <w:sz w:val="24"/>
        </w:rPr>
        <w:t>0</w:t>
      </w:r>
      <w:r w:rsidR="008D7D57" w:rsidRPr="00F53B3F">
        <w:rPr>
          <w:rFonts w:ascii="宋体" w:hAnsi="宋体" w:cs="Arial" w:hint="eastAsia"/>
          <w:sz w:val="24"/>
        </w:rPr>
        <w:t>0</w:t>
      </w:r>
    </w:p>
    <w:p w14:paraId="16901889" w14:textId="69095567" w:rsidR="00511A54" w:rsidRPr="00F53B3F" w:rsidRDefault="000F697B">
      <w:pPr>
        <w:adjustRightInd w:val="0"/>
        <w:snapToGrid w:val="0"/>
        <w:spacing w:line="360" w:lineRule="auto"/>
        <w:ind w:firstLineChars="200" w:firstLine="480"/>
        <w:rPr>
          <w:rFonts w:ascii="宋体" w:hAnsi="宋体" w:cs="Arial" w:hint="eastAsia"/>
          <w:color w:val="000000" w:themeColor="text1"/>
          <w:sz w:val="24"/>
          <w:highlight w:val="yellow"/>
        </w:rPr>
      </w:pPr>
      <w:r>
        <w:rPr>
          <w:rFonts w:ascii="宋体" w:hAnsi="宋体" w:cs="Arial" w:hint="eastAsia"/>
          <w:sz w:val="24"/>
        </w:rPr>
        <w:t>10</w:t>
      </w:r>
      <w:r w:rsidR="008D7D57" w:rsidRPr="00F53B3F">
        <w:rPr>
          <w:rFonts w:ascii="宋体" w:hAnsi="宋体" w:cs="Arial"/>
          <w:sz w:val="24"/>
        </w:rPr>
        <w:t>.2</w:t>
      </w:r>
      <w:r w:rsidR="008D7D57" w:rsidRPr="00F53B3F">
        <w:rPr>
          <w:rFonts w:ascii="宋体" w:hAnsi="宋体" w:cs="Arial" w:hint="eastAsia"/>
          <w:sz w:val="24"/>
        </w:rPr>
        <w:t>地点：江苏省水利建设工程有限公司</w:t>
      </w:r>
      <w:r w:rsidR="00874822" w:rsidRPr="00F53B3F">
        <w:rPr>
          <w:rFonts w:ascii="宋体" w:hAnsi="宋体" w:cs="Arial" w:hint="eastAsia"/>
          <w:sz w:val="24"/>
        </w:rPr>
        <w:t>前五</w:t>
      </w:r>
      <w:r w:rsidR="008D7D57" w:rsidRPr="00F53B3F">
        <w:rPr>
          <w:rFonts w:ascii="宋体" w:hAnsi="宋体" w:cs="Arial" w:hint="eastAsia"/>
          <w:sz w:val="24"/>
        </w:rPr>
        <w:t>楼会议室</w:t>
      </w:r>
    </w:p>
    <w:p w14:paraId="3109F678" w14:textId="76D1EB9E" w:rsidR="00511A54" w:rsidRDefault="000F697B">
      <w:pPr>
        <w:adjustRightInd w:val="0"/>
        <w:snapToGrid w:val="0"/>
        <w:spacing w:line="360" w:lineRule="auto"/>
        <w:ind w:firstLineChars="200" w:firstLine="480"/>
        <w:rPr>
          <w:rFonts w:ascii="宋体" w:hAnsi="宋体" w:cs="Arial" w:hint="eastAsia"/>
          <w:sz w:val="24"/>
        </w:rPr>
      </w:pPr>
      <w:r>
        <w:rPr>
          <w:rFonts w:ascii="宋体" w:hAnsi="宋体" w:cs="Arial" w:hint="eastAsia"/>
          <w:sz w:val="24"/>
        </w:rPr>
        <w:t>10</w:t>
      </w:r>
      <w:r w:rsidR="008D7D57" w:rsidRPr="00F53B3F">
        <w:rPr>
          <w:rFonts w:ascii="宋体" w:hAnsi="宋体" w:cs="Arial"/>
          <w:sz w:val="24"/>
        </w:rPr>
        <w:t>.3</w:t>
      </w:r>
      <w:r w:rsidR="008D7D57" w:rsidRPr="00F53B3F">
        <w:rPr>
          <w:rFonts w:ascii="宋体" w:hAnsi="宋体" w:cs="Arial" w:hint="eastAsia"/>
          <w:sz w:val="24"/>
        </w:rPr>
        <w:t>联系人：</w:t>
      </w:r>
      <w:r w:rsidR="00874822" w:rsidRPr="00F53B3F">
        <w:rPr>
          <w:rFonts w:ascii="宋体" w:hAnsi="宋体" w:cs="Arial" w:hint="eastAsia"/>
          <w:sz w:val="24"/>
        </w:rPr>
        <w:t xml:space="preserve">张福生 </w:t>
      </w:r>
      <w:r w:rsidR="00874822" w:rsidRPr="00F53B3F">
        <w:rPr>
          <w:rFonts w:ascii="宋体" w:hAnsi="宋体" w:cs="Arial"/>
          <w:sz w:val="24"/>
        </w:rPr>
        <w:t xml:space="preserve"> </w:t>
      </w:r>
      <w:r w:rsidR="00874822" w:rsidRPr="00F53B3F">
        <w:rPr>
          <w:rFonts w:ascii="宋体" w:hAnsi="宋体" w:cs="Arial" w:hint="eastAsia"/>
          <w:sz w:val="24"/>
        </w:rPr>
        <w:t>叶建军</w:t>
      </w:r>
      <w:r w:rsidR="008D7D57" w:rsidRPr="00F53B3F">
        <w:rPr>
          <w:rFonts w:ascii="宋体" w:hAnsi="宋体" w:cs="Arial" w:hint="eastAsia"/>
          <w:sz w:val="24"/>
        </w:rPr>
        <w:t xml:space="preserve">   联系方式：</w:t>
      </w:r>
      <w:r w:rsidR="00874822" w:rsidRPr="00F53B3F">
        <w:rPr>
          <w:rFonts w:ascii="宋体" w:hAnsi="宋体" w:cs="Arial"/>
          <w:sz w:val="24"/>
        </w:rPr>
        <w:t>0514-87361765</w:t>
      </w:r>
    </w:p>
    <w:p w14:paraId="4EC45247" w14:textId="3096247E" w:rsidR="009F0DEC" w:rsidRPr="009F0DEC" w:rsidRDefault="000F697B" w:rsidP="009F0DEC">
      <w:pPr>
        <w:adjustRightInd w:val="0"/>
        <w:snapToGrid w:val="0"/>
        <w:spacing w:line="360" w:lineRule="auto"/>
        <w:ind w:firstLineChars="200" w:firstLine="480"/>
        <w:rPr>
          <w:rFonts w:ascii="宋体" w:hAnsi="宋体" w:cs="Arial" w:hint="eastAsia"/>
          <w:sz w:val="24"/>
        </w:rPr>
      </w:pPr>
      <w:r>
        <w:rPr>
          <w:rFonts w:ascii="宋体" w:hAnsi="宋体" w:cs="Arial" w:hint="eastAsia"/>
          <w:sz w:val="24"/>
        </w:rPr>
        <w:t>10</w:t>
      </w:r>
      <w:r w:rsidR="009F0DEC" w:rsidRPr="009F0DEC">
        <w:rPr>
          <w:rFonts w:ascii="宋体" w:hAnsi="宋体" w:cs="Arial" w:hint="eastAsia"/>
          <w:sz w:val="24"/>
        </w:rPr>
        <w:t>.4招标人于</w:t>
      </w:r>
      <w:r w:rsidR="009F0DEC" w:rsidRPr="009F0DEC">
        <w:rPr>
          <w:rFonts w:ascii="宋体" w:hAnsi="宋体" w:cs="Arial"/>
          <w:sz w:val="24"/>
        </w:rPr>
        <w:t>2026</w:t>
      </w:r>
      <w:r w:rsidR="009F0DEC" w:rsidRPr="009F0DEC">
        <w:rPr>
          <w:rFonts w:ascii="宋体" w:hAnsi="宋体" w:cs="Arial" w:hint="eastAsia"/>
          <w:sz w:val="24"/>
        </w:rPr>
        <w:t>年</w:t>
      </w:r>
      <w:r w:rsidR="009F0DEC" w:rsidRPr="009F0DEC">
        <w:rPr>
          <w:rFonts w:ascii="宋体" w:hAnsi="宋体" w:cs="Arial"/>
          <w:sz w:val="24"/>
        </w:rPr>
        <w:t>7</w:t>
      </w:r>
      <w:r w:rsidR="009F0DEC" w:rsidRPr="009F0DEC">
        <w:rPr>
          <w:rFonts w:ascii="宋体" w:hAnsi="宋体" w:cs="Arial" w:hint="eastAsia"/>
          <w:sz w:val="24"/>
        </w:rPr>
        <w:t>月</w:t>
      </w:r>
      <w:r w:rsidR="00B30F8B">
        <w:rPr>
          <w:rFonts w:ascii="宋体" w:hAnsi="宋体" w:cs="Arial" w:hint="eastAsia"/>
          <w:sz w:val="24"/>
        </w:rPr>
        <w:t>23</w:t>
      </w:r>
      <w:r w:rsidR="009F0DEC" w:rsidRPr="009F0DEC">
        <w:rPr>
          <w:rFonts w:ascii="宋体" w:hAnsi="宋体" w:cs="Arial" w:hint="eastAsia"/>
          <w:sz w:val="24"/>
        </w:rPr>
        <w:t>日</w:t>
      </w:r>
      <w:r w:rsidR="009F0DEC">
        <w:rPr>
          <w:rFonts w:ascii="宋体" w:hAnsi="宋体" w:cs="Arial" w:hint="eastAsia"/>
          <w:sz w:val="24"/>
        </w:rPr>
        <w:t>上</w:t>
      </w:r>
      <w:r w:rsidR="009F0DEC" w:rsidRPr="009F0DEC">
        <w:rPr>
          <w:rFonts w:ascii="宋体" w:hAnsi="宋体" w:cs="Arial" w:hint="eastAsia"/>
          <w:sz w:val="24"/>
        </w:rPr>
        <w:t>午</w:t>
      </w:r>
      <w:r w:rsidR="009F0DEC" w:rsidRPr="00F53B3F">
        <w:rPr>
          <w:rFonts w:ascii="宋体" w:hAnsi="宋体" w:cs="Arial"/>
          <w:sz w:val="24"/>
        </w:rPr>
        <w:t>10</w:t>
      </w:r>
      <w:r w:rsidR="009F0DEC" w:rsidRPr="00F53B3F">
        <w:rPr>
          <w:rFonts w:ascii="宋体" w:hAnsi="宋体" w:cs="Arial" w:hint="eastAsia"/>
          <w:sz w:val="24"/>
        </w:rPr>
        <w:t>：</w:t>
      </w:r>
      <w:r w:rsidR="007056F7">
        <w:rPr>
          <w:rFonts w:ascii="宋体" w:hAnsi="宋体" w:cs="Arial" w:hint="eastAsia"/>
          <w:sz w:val="24"/>
        </w:rPr>
        <w:t>0</w:t>
      </w:r>
      <w:r w:rsidR="009F0DEC" w:rsidRPr="00F53B3F">
        <w:rPr>
          <w:rFonts w:ascii="宋体" w:hAnsi="宋体" w:cs="Arial" w:hint="eastAsia"/>
          <w:sz w:val="24"/>
        </w:rPr>
        <w:t>0</w:t>
      </w:r>
      <w:r w:rsidR="009F0DEC" w:rsidRPr="009F0DEC">
        <w:rPr>
          <w:rFonts w:ascii="宋体" w:hAnsi="宋体" w:cs="Arial" w:hint="eastAsia"/>
          <w:sz w:val="24"/>
        </w:rPr>
        <w:t>在江苏省水利建设工程有限公司五楼会议室（扬州市长征西路</w:t>
      </w:r>
      <w:r w:rsidR="009F0DEC" w:rsidRPr="009F0DEC">
        <w:rPr>
          <w:rFonts w:ascii="宋体" w:hAnsi="宋体" w:cs="Arial"/>
          <w:sz w:val="24"/>
        </w:rPr>
        <w:t>14</w:t>
      </w:r>
      <w:r w:rsidR="009F0DEC" w:rsidRPr="009F0DEC">
        <w:rPr>
          <w:rFonts w:ascii="宋体" w:hAnsi="宋体" w:cs="Arial" w:hint="eastAsia"/>
          <w:sz w:val="24"/>
        </w:rPr>
        <w:t>号）现场开标。开标时，投标联系人需保证电话畅通并准备好正确开标密码，拨打投标联系人</w:t>
      </w:r>
      <w:r w:rsidR="009F0DEC" w:rsidRPr="009F0DEC">
        <w:rPr>
          <w:rFonts w:ascii="宋体" w:hAnsi="宋体" w:cs="Arial"/>
          <w:sz w:val="24"/>
        </w:rPr>
        <w:t>2</w:t>
      </w:r>
      <w:r w:rsidR="009F0DEC" w:rsidRPr="009F0DEC">
        <w:rPr>
          <w:rFonts w:ascii="宋体" w:hAnsi="宋体" w:cs="Arial" w:hint="eastAsia"/>
          <w:sz w:val="24"/>
        </w:rPr>
        <w:t>次电话无法接通、提供</w:t>
      </w:r>
      <w:r w:rsidR="009F0DEC" w:rsidRPr="009F0DEC">
        <w:rPr>
          <w:rFonts w:ascii="宋体" w:hAnsi="宋体" w:cs="Arial"/>
          <w:sz w:val="24"/>
        </w:rPr>
        <w:t>2</w:t>
      </w:r>
      <w:r w:rsidR="009F0DEC" w:rsidRPr="009F0DEC">
        <w:rPr>
          <w:rFonts w:ascii="宋体" w:hAnsi="宋体" w:cs="Arial" w:hint="eastAsia"/>
          <w:sz w:val="24"/>
        </w:rPr>
        <w:t>次错误开标密码或挂断电话再去找寻正确开标密码的均视同投标人放弃投标，招标人不再需要投标人提供开标密码。</w:t>
      </w:r>
    </w:p>
    <w:p w14:paraId="69367A63" w14:textId="77777777" w:rsidR="009F0DEC" w:rsidRPr="009F0DEC" w:rsidRDefault="009F0DEC" w:rsidP="009F0DEC">
      <w:pPr>
        <w:adjustRightInd w:val="0"/>
        <w:snapToGrid w:val="0"/>
        <w:spacing w:line="360" w:lineRule="auto"/>
        <w:ind w:firstLineChars="200" w:firstLine="480"/>
        <w:rPr>
          <w:rFonts w:ascii="宋体" w:hAnsi="宋体" w:cs="Arial" w:hint="eastAsia"/>
          <w:sz w:val="24"/>
        </w:rPr>
      </w:pPr>
    </w:p>
    <w:p w14:paraId="1026AC8E" w14:textId="268F46C6" w:rsidR="00511A54" w:rsidRPr="00F53B3F" w:rsidRDefault="008D7D57">
      <w:pPr>
        <w:adjustRightInd w:val="0"/>
        <w:snapToGrid w:val="0"/>
        <w:spacing w:line="360" w:lineRule="auto"/>
        <w:ind w:firstLineChars="200" w:firstLine="480"/>
        <w:rPr>
          <w:rFonts w:ascii="宋体" w:hAnsi="宋体" w:cs="Arial" w:hint="eastAsia"/>
          <w:sz w:val="24"/>
        </w:rPr>
      </w:pPr>
      <w:bookmarkStart w:id="20" w:name="_Toc8485120"/>
      <w:bookmarkStart w:id="21" w:name="_Toc120614221"/>
      <w:bookmarkStart w:id="22" w:name="_Toc479757207"/>
      <w:bookmarkStart w:id="23" w:name="_Toc20823314"/>
      <w:bookmarkStart w:id="24" w:name="_Toc513029242"/>
      <w:bookmarkStart w:id="25" w:name="_Toc16938558"/>
      <w:bookmarkEnd w:id="4"/>
      <w:bookmarkEnd w:id="5"/>
      <w:bookmarkEnd w:id="6"/>
      <w:bookmarkEnd w:id="7"/>
      <w:bookmarkEnd w:id="8"/>
      <w:bookmarkEnd w:id="15"/>
      <w:r w:rsidRPr="00F53B3F">
        <w:rPr>
          <w:rFonts w:ascii="宋体" w:hAnsi="宋体" w:cs="Arial"/>
          <w:sz w:val="24"/>
        </w:rPr>
        <w:br w:type="page"/>
      </w:r>
      <w:bookmarkStart w:id="26" w:name="_Toc462564139"/>
      <w:bookmarkStart w:id="27" w:name="_Toc479757211"/>
      <w:bookmarkEnd w:id="20"/>
      <w:bookmarkEnd w:id="21"/>
      <w:bookmarkEnd w:id="22"/>
      <w:bookmarkEnd w:id="23"/>
      <w:bookmarkEnd w:id="24"/>
      <w:bookmarkEnd w:id="25"/>
    </w:p>
    <w:p w14:paraId="36B66B13" w14:textId="77777777" w:rsidR="00511A54" w:rsidRPr="00F53B3F" w:rsidRDefault="008D7D57">
      <w:pPr>
        <w:pStyle w:val="12"/>
        <w:adjustRightInd w:val="0"/>
        <w:snapToGrid w:val="0"/>
        <w:spacing w:beforeLines="100" w:before="286" w:afterLines="100" w:after="286"/>
        <w:jc w:val="center"/>
        <w:rPr>
          <w:rFonts w:ascii="宋体" w:eastAsia="宋体" w:hAnsi="宋体" w:hint="eastAsia"/>
          <w:b/>
          <w:sz w:val="36"/>
          <w:szCs w:val="36"/>
        </w:rPr>
      </w:pPr>
      <w:bookmarkStart w:id="28" w:name="_Toc86929263"/>
      <w:r w:rsidRPr="00F53B3F">
        <w:rPr>
          <w:rFonts w:ascii="宋体" w:eastAsia="宋体" w:hAnsi="宋体" w:hint="eastAsia"/>
          <w:b/>
          <w:sz w:val="36"/>
          <w:szCs w:val="36"/>
        </w:rPr>
        <w:lastRenderedPageBreak/>
        <w:t>第二章</w:t>
      </w:r>
      <w:r w:rsidRPr="00F53B3F">
        <w:rPr>
          <w:rFonts w:ascii="宋体" w:eastAsia="宋体" w:hAnsi="宋体"/>
          <w:b/>
          <w:sz w:val="36"/>
          <w:szCs w:val="36"/>
        </w:rPr>
        <w:t xml:space="preserve"> </w:t>
      </w:r>
      <w:r w:rsidRPr="00F53B3F">
        <w:rPr>
          <w:rFonts w:ascii="宋体" w:eastAsia="宋体" w:hAnsi="宋体" w:hint="eastAsia"/>
          <w:b/>
          <w:sz w:val="36"/>
          <w:szCs w:val="36"/>
        </w:rPr>
        <w:t>项目需求</w:t>
      </w:r>
      <w:bookmarkEnd w:id="28"/>
    </w:p>
    <w:p w14:paraId="0F36872E" w14:textId="77777777" w:rsidR="00511A54" w:rsidRPr="00F53B3F" w:rsidRDefault="008D7D57">
      <w:pPr>
        <w:pStyle w:val="3"/>
        <w:adjustRightInd w:val="0"/>
        <w:snapToGrid w:val="0"/>
        <w:spacing w:before="0" w:after="0" w:line="360" w:lineRule="auto"/>
        <w:ind w:firstLineChars="200" w:firstLine="482"/>
        <w:rPr>
          <w:rFonts w:ascii="宋体" w:hAnsi="宋体" w:hint="eastAsia"/>
          <w:sz w:val="24"/>
          <w:szCs w:val="24"/>
        </w:rPr>
      </w:pPr>
      <w:bookmarkStart w:id="29" w:name="_Hlk14096470"/>
      <w:bookmarkStart w:id="30" w:name="_Toc12887271"/>
      <w:bookmarkStart w:id="31" w:name="_Hlk60747312"/>
      <w:r w:rsidRPr="00F53B3F">
        <w:rPr>
          <w:rFonts w:ascii="宋体" w:hAnsi="宋体" w:hint="eastAsia"/>
          <w:sz w:val="24"/>
          <w:szCs w:val="24"/>
        </w:rPr>
        <w:t>一、具体技术及服务要求</w:t>
      </w:r>
      <w:bookmarkStart w:id="32" w:name="_Toc8485122"/>
      <w:bookmarkStart w:id="33" w:name="_Toc9363436"/>
      <w:bookmarkStart w:id="34" w:name="_Toc12887272"/>
      <w:bookmarkStart w:id="35" w:name="_Toc120614281"/>
      <w:bookmarkStart w:id="36" w:name="_Toc26554093"/>
      <w:bookmarkStart w:id="37" w:name="_Toc49090575"/>
      <w:bookmarkEnd w:id="29"/>
      <w:bookmarkEnd w:id="30"/>
    </w:p>
    <w:p w14:paraId="39ECA9EE" w14:textId="4B5E6B23" w:rsidR="00874822" w:rsidRPr="00F53B3F" w:rsidRDefault="00874822" w:rsidP="00874822">
      <w:pPr>
        <w:spacing w:line="440" w:lineRule="exact"/>
        <w:jc w:val="left"/>
        <w:rPr>
          <w:rFonts w:ascii="宋体" w:hAnsi="宋体" w:hint="eastAsia"/>
          <w:b/>
          <w:bCs/>
          <w:sz w:val="24"/>
        </w:rPr>
      </w:pPr>
      <w:r w:rsidRPr="00F53B3F">
        <w:rPr>
          <w:rFonts w:ascii="宋体" w:hAnsi="宋体" w:hint="eastAsia"/>
          <w:b/>
          <w:bCs/>
          <w:sz w:val="24"/>
        </w:rPr>
        <w:t>1、超融合技术参数</w:t>
      </w:r>
      <w:r w:rsidR="00011E0E">
        <w:rPr>
          <w:rFonts w:ascii="宋体" w:hAnsi="宋体" w:hint="eastAsia"/>
          <w:b/>
          <w:bCs/>
          <w:sz w:val="24"/>
        </w:rPr>
        <w:t>（品牌推荐</w:t>
      </w:r>
      <w:r w:rsidR="00176635">
        <w:rPr>
          <w:rFonts w:ascii="宋体" w:hAnsi="宋体" w:hint="eastAsia"/>
          <w:b/>
          <w:bCs/>
          <w:sz w:val="24"/>
        </w:rPr>
        <w:t>深信服，浪潮，</w:t>
      </w:r>
      <w:r w:rsidR="00B9190F">
        <w:rPr>
          <w:rFonts w:ascii="宋体" w:hAnsi="宋体" w:hint="eastAsia"/>
          <w:b/>
          <w:bCs/>
          <w:sz w:val="24"/>
        </w:rPr>
        <w:t>安超云</w:t>
      </w:r>
      <w:r w:rsidR="00176635">
        <w:rPr>
          <w:rFonts w:ascii="宋体" w:hAnsi="宋体" w:hint="eastAsia"/>
          <w:b/>
          <w:bCs/>
          <w:sz w:val="24"/>
        </w:rPr>
        <w:t>，新华三，华为，云宏，</w:t>
      </w:r>
      <w:r w:rsidR="00176635" w:rsidRPr="00176635">
        <w:rPr>
          <w:rFonts w:ascii="宋体" w:hAnsi="宋体" w:hint="eastAsia"/>
          <w:b/>
          <w:bCs/>
          <w:sz w:val="28"/>
          <w:szCs w:val="28"/>
        </w:rPr>
        <w:t>smartx</w:t>
      </w:r>
      <w:r w:rsidR="00176635">
        <w:rPr>
          <w:rFonts w:ascii="宋体" w:hAnsi="宋体" w:hint="eastAsia"/>
          <w:b/>
          <w:bCs/>
          <w:sz w:val="24"/>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234"/>
        <w:gridCol w:w="846"/>
      </w:tblGrid>
      <w:tr w:rsidR="005F5C3B" w:rsidRPr="005F5C3B" w14:paraId="4DFFDAC4" w14:textId="77777777" w:rsidTr="00B30F8B">
        <w:trPr>
          <w:trHeight w:val="360"/>
          <w:jc w:val="center"/>
        </w:trPr>
        <w:tc>
          <w:tcPr>
            <w:tcW w:w="567" w:type="dxa"/>
            <w:shd w:val="clear" w:color="auto" w:fill="auto"/>
            <w:vAlign w:val="center"/>
          </w:tcPr>
          <w:p w14:paraId="33C9C0C3" w14:textId="77777777" w:rsidR="00D854A6" w:rsidRPr="005F5C3B" w:rsidRDefault="00D854A6" w:rsidP="00C47610">
            <w:pPr>
              <w:widowControl/>
              <w:adjustRightInd w:val="0"/>
              <w:snapToGrid w:val="0"/>
              <w:jc w:val="center"/>
              <w:rPr>
                <w:rFonts w:ascii="宋体" w:hAnsi="宋体" w:hint="eastAsia"/>
                <w:bCs/>
                <w:color w:val="000000"/>
                <w:kern w:val="0"/>
                <w:sz w:val="20"/>
                <w:szCs w:val="20"/>
              </w:rPr>
            </w:pPr>
            <w:bookmarkStart w:id="38" w:name="_Toc480550770"/>
            <w:r w:rsidRPr="005F5C3B">
              <w:rPr>
                <w:rFonts w:ascii="宋体" w:hAnsi="宋体" w:hint="eastAsia"/>
                <w:bCs/>
                <w:color w:val="000000"/>
                <w:kern w:val="0"/>
                <w:sz w:val="20"/>
                <w:szCs w:val="20"/>
              </w:rPr>
              <w:t>序号</w:t>
            </w:r>
          </w:p>
        </w:tc>
        <w:tc>
          <w:tcPr>
            <w:tcW w:w="1134" w:type="dxa"/>
            <w:shd w:val="clear" w:color="auto" w:fill="auto"/>
            <w:vAlign w:val="center"/>
          </w:tcPr>
          <w:p w14:paraId="5DF4C198" w14:textId="77777777" w:rsidR="00D854A6" w:rsidRPr="005F5C3B" w:rsidRDefault="00D854A6" w:rsidP="00C47610">
            <w:pPr>
              <w:widowControl/>
              <w:adjustRightInd w:val="0"/>
              <w:snapToGrid w:val="0"/>
              <w:jc w:val="center"/>
              <w:rPr>
                <w:rFonts w:ascii="宋体" w:hAnsi="宋体" w:hint="eastAsia"/>
                <w:bCs/>
                <w:color w:val="000000"/>
                <w:kern w:val="0"/>
                <w:sz w:val="20"/>
                <w:szCs w:val="20"/>
              </w:rPr>
            </w:pPr>
            <w:r w:rsidRPr="005F5C3B">
              <w:rPr>
                <w:rFonts w:ascii="宋体" w:hAnsi="宋体" w:hint="eastAsia"/>
                <w:bCs/>
                <w:color w:val="000000"/>
                <w:kern w:val="0"/>
                <w:sz w:val="20"/>
                <w:szCs w:val="20"/>
              </w:rPr>
              <w:t>货物名称</w:t>
            </w:r>
          </w:p>
        </w:tc>
        <w:tc>
          <w:tcPr>
            <w:tcW w:w="7234" w:type="dxa"/>
            <w:shd w:val="clear" w:color="auto" w:fill="auto"/>
            <w:vAlign w:val="center"/>
          </w:tcPr>
          <w:p w14:paraId="11B3CC5F" w14:textId="77777777" w:rsidR="00D854A6" w:rsidRPr="005F5C3B" w:rsidRDefault="00D854A6" w:rsidP="00C47610">
            <w:pPr>
              <w:widowControl/>
              <w:adjustRightInd w:val="0"/>
              <w:snapToGrid w:val="0"/>
              <w:jc w:val="center"/>
              <w:rPr>
                <w:rFonts w:ascii="宋体" w:hAnsi="宋体" w:hint="eastAsia"/>
                <w:bCs/>
                <w:color w:val="000000"/>
                <w:kern w:val="0"/>
                <w:sz w:val="20"/>
                <w:szCs w:val="20"/>
              </w:rPr>
            </w:pPr>
            <w:r w:rsidRPr="005F5C3B">
              <w:rPr>
                <w:rFonts w:ascii="宋体" w:hAnsi="宋体" w:hint="eastAsia"/>
                <w:bCs/>
                <w:color w:val="000000"/>
                <w:kern w:val="0"/>
                <w:sz w:val="20"/>
                <w:szCs w:val="20"/>
              </w:rPr>
              <w:t>详细技术要求</w:t>
            </w:r>
          </w:p>
        </w:tc>
        <w:tc>
          <w:tcPr>
            <w:tcW w:w="846" w:type="dxa"/>
            <w:shd w:val="clear" w:color="auto" w:fill="auto"/>
            <w:vAlign w:val="center"/>
          </w:tcPr>
          <w:p w14:paraId="39B41E6C" w14:textId="77777777" w:rsidR="00D854A6" w:rsidRPr="005F5C3B" w:rsidRDefault="00D854A6" w:rsidP="00C47610">
            <w:pPr>
              <w:widowControl/>
              <w:adjustRightInd w:val="0"/>
              <w:snapToGrid w:val="0"/>
              <w:jc w:val="center"/>
              <w:rPr>
                <w:rFonts w:ascii="宋体" w:hAnsi="宋体" w:hint="eastAsia"/>
                <w:bCs/>
                <w:color w:val="000000"/>
                <w:kern w:val="0"/>
                <w:sz w:val="20"/>
                <w:szCs w:val="20"/>
              </w:rPr>
            </w:pPr>
            <w:r w:rsidRPr="005F5C3B">
              <w:rPr>
                <w:rFonts w:ascii="宋体" w:hAnsi="宋体" w:hint="eastAsia"/>
                <w:bCs/>
                <w:color w:val="000000"/>
                <w:kern w:val="0"/>
                <w:sz w:val="20"/>
                <w:szCs w:val="20"/>
              </w:rPr>
              <w:t>数量</w:t>
            </w:r>
          </w:p>
        </w:tc>
      </w:tr>
      <w:tr w:rsidR="005F5C3B" w:rsidRPr="005F5C3B" w14:paraId="7CD9416A" w14:textId="77777777" w:rsidTr="00B30F8B">
        <w:trPr>
          <w:trHeight w:val="4836"/>
          <w:jc w:val="center"/>
        </w:trPr>
        <w:tc>
          <w:tcPr>
            <w:tcW w:w="567" w:type="dxa"/>
            <w:shd w:val="clear" w:color="auto" w:fill="auto"/>
            <w:vAlign w:val="center"/>
          </w:tcPr>
          <w:p w14:paraId="6B78809F" w14:textId="77777777" w:rsidR="00D854A6" w:rsidRPr="005F5C3B" w:rsidRDefault="00D854A6" w:rsidP="00C47610">
            <w:pPr>
              <w:widowControl/>
              <w:adjustRightInd w:val="0"/>
              <w:snapToGrid w:val="0"/>
              <w:jc w:val="center"/>
              <w:rPr>
                <w:rFonts w:ascii="宋体" w:hAnsi="宋体" w:hint="eastAsia"/>
                <w:bCs/>
                <w:color w:val="000000"/>
                <w:kern w:val="0"/>
                <w:sz w:val="20"/>
                <w:szCs w:val="20"/>
              </w:rPr>
            </w:pPr>
            <w:r w:rsidRPr="005F5C3B">
              <w:rPr>
                <w:rFonts w:ascii="宋体" w:hAnsi="宋体" w:hint="eastAsia"/>
                <w:bCs/>
                <w:color w:val="000000"/>
                <w:kern w:val="0"/>
                <w:sz w:val="20"/>
                <w:szCs w:val="20"/>
              </w:rPr>
              <w:t>1</w:t>
            </w:r>
          </w:p>
        </w:tc>
        <w:tc>
          <w:tcPr>
            <w:tcW w:w="1134" w:type="dxa"/>
            <w:shd w:val="clear" w:color="auto" w:fill="auto"/>
            <w:vAlign w:val="center"/>
          </w:tcPr>
          <w:p w14:paraId="08EB316D" w14:textId="77777777" w:rsidR="00D854A6" w:rsidRPr="005F5C3B" w:rsidRDefault="00D854A6" w:rsidP="00C47610">
            <w:pPr>
              <w:widowControl/>
              <w:adjustRightInd w:val="0"/>
              <w:snapToGrid w:val="0"/>
              <w:jc w:val="center"/>
              <w:rPr>
                <w:rFonts w:ascii="宋体" w:hAnsi="宋体" w:hint="eastAsia"/>
                <w:bCs/>
                <w:color w:val="000000"/>
                <w:kern w:val="0"/>
                <w:sz w:val="20"/>
                <w:szCs w:val="20"/>
              </w:rPr>
            </w:pPr>
            <w:r w:rsidRPr="005F5C3B">
              <w:rPr>
                <w:rFonts w:ascii="宋体" w:hAnsi="宋体" w:cs="宋体" w:hint="eastAsia"/>
                <w:color w:val="000000"/>
                <w:szCs w:val="21"/>
              </w:rPr>
              <w:t>超融合一体机配置要求</w:t>
            </w:r>
          </w:p>
        </w:tc>
        <w:tc>
          <w:tcPr>
            <w:tcW w:w="7234" w:type="dxa"/>
            <w:shd w:val="clear" w:color="auto" w:fill="auto"/>
            <w:vAlign w:val="center"/>
          </w:tcPr>
          <w:p w14:paraId="41D3D82C" w14:textId="77777777" w:rsidR="00D854A6" w:rsidRPr="005F5C3B" w:rsidRDefault="00D854A6" w:rsidP="00C47610">
            <w:pPr>
              <w:rPr>
                <w:color w:val="000000"/>
              </w:rPr>
            </w:pPr>
            <w:r w:rsidRPr="005F5C3B">
              <w:rPr>
                <w:rFonts w:hint="eastAsia"/>
                <w:color w:val="000000"/>
              </w:rPr>
              <w:t>1</w:t>
            </w:r>
            <w:r w:rsidRPr="005F5C3B">
              <w:rPr>
                <w:rFonts w:hint="eastAsia"/>
                <w:color w:val="000000"/>
              </w:rPr>
              <w:t>、处理器：每节点配置：</w:t>
            </w:r>
            <w:r w:rsidRPr="005F5C3B">
              <w:rPr>
                <w:rFonts w:hint="eastAsia"/>
                <w:color w:val="000000"/>
              </w:rPr>
              <w:t>2</w:t>
            </w:r>
            <w:r w:rsidRPr="005F5C3B">
              <w:rPr>
                <w:rFonts w:hint="eastAsia"/>
                <w:color w:val="000000"/>
              </w:rPr>
              <w:t>颗</w:t>
            </w:r>
            <w:r w:rsidRPr="005F5C3B">
              <w:rPr>
                <w:rFonts w:hint="eastAsia"/>
                <w:color w:val="000000"/>
              </w:rPr>
              <w:t>Intel Xeon Gold 6530</w:t>
            </w:r>
            <w:r w:rsidRPr="005F5C3B">
              <w:rPr>
                <w:rFonts w:hint="eastAsia"/>
                <w:color w:val="000000"/>
              </w:rPr>
              <w:t>处理器，单颗处理器要求：主频≥</w:t>
            </w:r>
            <w:r w:rsidRPr="005F5C3B">
              <w:rPr>
                <w:rFonts w:hint="eastAsia"/>
                <w:color w:val="000000"/>
              </w:rPr>
              <w:t>2.</w:t>
            </w:r>
            <w:r w:rsidRPr="005F5C3B">
              <w:rPr>
                <w:color w:val="000000"/>
              </w:rPr>
              <w:t>1</w:t>
            </w:r>
            <w:r w:rsidRPr="005F5C3B">
              <w:rPr>
                <w:rFonts w:hint="eastAsia"/>
                <w:color w:val="000000"/>
              </w:rPr>
              <w:t>GHz</w:t>
            </w:r>
            <w:r w:rsidRPr="005F5C3B">
              <w:rPr>
                <w:rFonts w:hint="eastAsia"/>
                <w:color w:val="000000"/>
              </w:rPr>
              <w:t>，核数≥</w:t>
            </w:r>
            <w:r w:rsidRPr="005F5C3B">
              <w:rPr>
                <w:rFonts w:hint="eastAsia"/>
                <w:color w:val="000000"/>
              </w:rPr>
              <w:t>32C</w:t>
            </w:r>
            <w:r w:rsidRPr="005F5C3B">
              <w:rPr>
                <w:rFonts w:hint="eastAsia"/>
                <w:color w:val="000000"/>
              </w:rPr>
              <w:t>。</w:t>
            </w:r>
          </w:p>
          <w:p w14:paraId="7718E4F3" w14:textId="77777777" w:rsidR="00D854A6" w:rsidRPr="005F5C3B" w:rsidRDefault="00D854A6" w:rsidP="00C47610">
            <w:pPr>
              <w:rPr>
                <w:color w:val="000000"/>
              </w:rPr>
            </w:pPr>
            <w:r w:rsidRPr="005F5C3B">
              <w:rPr>
                <w:rFonts w:hint="eastAsia"/>
                <w:color w:val="000000"/>
              </w:rPr>
              <w:t>2</w:t>
            </w:r>
            <w:r w:rsidRPr="005F5C3B">
              <w:rPr>
                <w:rFonts w:hint="eastAsia"/>
                <w:color w:val="000000"/>
              </w:rPr>
              <w:t>、内存：支持</w:t>
            </w:r>
            <w:r w:rsidRPr="005F5C3B">
              <w:rPr>
                <w:rFonts w:hint="eastAsia"/>
                <w:color w:val="000000"/>
              </w:rPr>
              <w:t>RDIMM</w:t>
            </w:r>
            <w:r w:rsidRPr="005F5C3B">
              <w:rPr>
                <w:rFonts w:hint="eastAsia"/>
                <w:color w:val="000000"/>
              </w:rPr>
              <w:t>内存，配置：</w:t>
            </w:r>
            <w:r w:rsidRPr="005F5C3B">
              <w:rPr>
                <w:color w:val="000000"/>
              </w:rPr>
              <w:t>16*32</w:t>
            </w:r>
            <w:r w:rsidRPr="005F5C3B">
              <w:rPr>
                <w:rFonts w:hint="eastAsia"/>
                <w:color w:val="000000"/>
              </w:rPr>
              <w:t>G</w:t>
            </w:r>
            <w:r w:rsidRPr="005F5C3B">
              <w:rPr>
                <w:color w:val="000000"/>
              </w:rPr>
              <w:t>B</w:t>
            </w:r>
            <w:r w:rsidRPr="005F5C3B">
              <w:rPr>
                <w:rFonts w:hint="eastAsia"/>
                <w:color w:val="000000"/>
              </w:rPr>
              <w:t>，</w:t>
            </w:r>
            <w:r w:rsidRPr="005F5C3B">
              <w:rPr>
                <w:rFonts w:hint="eastAsia"/>
                <w:color w:val="000000"/>
              </w:rPr>
              <w:t>DDR5</w:t>
            </w:r>
            <w:r w:rsidRPr="005F5C3B">
              <w:rPr>
                <w:rFonts w:hint="eastAsia"/>
                <w:color w:val="000000"/>
              </w:rPr>
              <w:t>，支持内存纠错等高级功能。</w:t>
            </w:r>
          </w:p>
          <w:p w14:paraId="11143DBC" w14:textId="5FF288D2" w:rsidR="00D854A6" w:rsidRPr="005F5C3B" w:rsidRDefault="00D854A6" w:rsidP="00C47610">
            <w:pPr>
              <w:rPr>
                <w:color w:val="000000"/>
              </w:rPr>
            </w:pPr>
            <w:r w:rsidRPr="005F5C3B">
              <w:rPr>
                <w:rFonts w:hint="eastAsia"/>
                <w:color w:val="000000"/>
              </w:rPr>
              <w:t>3</w:t>
            </w:r>
            <w:r w:rsidRPr="005F5C3B">
              <w:rPr>
                <w:rFonts w:hint="eastAsia"/>
                <w:color w:val="000000"/>
              </w:rPr>
              <w:t>、硬盘：本次每节点配置：</w:t>
            </w:r>
            <w:r w:rsidRPr="005F5C3B">
              <w:rPr>
                <w:rFonts w:hint="eastAsia"/>
                <w:color w:val="000000"/>
              </w:rPr>
              <w:t>8</w:t>
            </w:r>
            <w:r w:rsidRPr="005F5C3B">
              <w:rPr>
                <w:rFonts w:hint="eastAsia"/>
                <w:color w:val="000000"/>
              </w:rPr>
              <w:t>块</w:t>
            </w:r>
            <w:r w:rsidRPr="005F5C3B">
              <w:rPr>
                <w:rFonts w:hint="eastAsia"/>
                <w:color w:val="000000"/>
              </w:rPr>
              <w:t>8TB SATA 7200 rpm</w:t>
            </w:r>
            <w:r w:rsidRPr="005F5C3B">
              <w:rPr>
                <w:rFonts w:hint="eastAsia"/>
                <w:color w:val="000000"/>
              </w:rPr>
              <w:t>硬盘，</w:t>
            </w:r>
            <w:r w:rsidRPr="005F5C3B">
              <w:rPr>
                <w:color w:val="000000"/>
              </w:rPr>
              <w:t>2</w:t>
            </w:r>
            <w:r w:rsidRPr="005F5C3B">
              <w:rPr>
                <w:rFonts w:hint="eastAsia"/>
                <w:color w:val="000000"/>
              </w:rPr>
              <w:t>块</w:t>
            </w:r>
            <w:r w:rsidRPr="005F5C3B">
              <w:rPr>
                <w:color w:val="000000"/>
              </w:rPr>
              <w:t>1.92T</w:t>
            </w:r>
            <w:r w:rsidRPr="005F5C3B">
              <w:rPr>
                <w:rFonts w:hint="eastAsia"/>
                <w:color w:val="000000"/>
              </w:rPr>
              <w:t xml:space="preserve"> NVMe SSD</w:t>
            </w:r>
            <w:r w:rsidRPr="005F5C3B">
              <w:rPr>
                <w:rFonts w:hint="eastAsia"/>
                <w:color w:val="000000"/>
              </w:rPr>
              <w:t>缓存盘，</w:t>
            </w:r>
            <w:r w:rsidRPr="005F5C3B">
              <w:rPr>
                <w:color w:val="000000"/>
              </w:rPr>
              <w:t>2</w:t>
            </w:r>
            <w:r w:rsidRPr="005F5C3B">
              <w:rPr>
                <w:rFonts w:hint="eastAsia"/>
                <w:color w:val="000000"/>
              </w:rPr>
              <w:t>块</w:t>
            </w:r>
            <w:r w:rsidRPr="005F5C3B">
              <w:rPr>
                <w:rFonts w:hint="eastAsia"/>
                <w:color w:val="000000"/>
              </w:rPr>
              <w:t>480G</w:t>
            </w:r>
            <w:r w:rsidRPr="005F5C3B">
              <w:rPr>
                <w:color w:val="000000"/>
              </w:rPr>
              <w:t xml:space="preserve"> </w:t>
            </w:r>
            <w:r w:rsidRPr="005F5C3B">
              <w:rPr>
                <w:rFonts w:hint="eastAsia"/>
                <w:color w:val="000000"/>
              </w:rPr>
              <w:t>SSD</w:t>
            </w:r>
            <w:r w:rsidRPr="005F5C3B">
              <w:rPr>
                <w:rFonts w:hint="eastAsia"/>
                <w:color w:val="000000"/>
              </w:rPr>
              <w:t>系统盘。</w:t>
            </w:r>
          </w:p>
          <w:p w14:paraId="509107B9" w14:textId="77777777" w:rsidR="00D854A6" w:rsidRPr="005F5C3B" w:rsidRDefault="00D854A6" w:rsidP="00C47610">
            <w:pPr>
              <w:rPr>
                <w:color w:val="000000"/>
              </w:rPr>
            </w:pPr>
            <w:r w:rsidRPr="005F5C3B">
              <w:rPr>
                <w:rFonts w:hint="eastAsia"/>
                <w:color w:val="000000"/>
              </w:rPr>
              <w:t>4</w:t>
            </w:r>
            <w:r w:rsidRPr="005F5C3B">
              <w:rPr>
                <w:rFonts w:hint="eastAsia"/>
                <w:color w:val="000000"/>
              </w:rPr>
              <w:t>、阵列卡：配置高性能</w:t>
            </w:r>
            <w:r w:rsidRPr="005F5C3B">
              <w:rPr>
                <w:rFonts w:hint="eastAsia"/>
                <w:color w:val="000000"/>
              </w:rPr>
              <w:t>RAID</w:t>
            </w:r>
            <w:r w:rsidRPr="005F5C3B">
              <w:rPr>
                <w:rFonts w:hint="eastAsia"/>
                <w:color w:val="000000"/>
              </w:rPr>
              <w:t>阵列卡或软</w:t>
            </w:r>
            <w:r w:rsidRPr="005F5C3B">
              <w:rPr>
                <w:rFonts w:hint="eastAsia"/>
                <w:color w:val="000000"/>
              </w:rPr>
              <w:t>RAID</w:t>
            </w:r>
            <w:r w:rsidRPr="005F5C3B">
              <w:rPr>
                <w:rFonts w:hint="eastAsia"/>
                <w:color w:val="000000"/>
              </w:rPr>
              <w:t>，可支持</w:t>
            </w:r>
            <w:r w:rsidRPr="005F5C3B">
              <w:rPr>
                <w:rFonts w:hint="eastAsia"/>
                <w:color w:val="000000"/>
              </w:rPr>
              <w:t>raid 0/1</w:t>
            </w:r>
            <w:r w:rsidRPr="005F5C3B">
              <w:rPr>
                <w:rFonts w:hint="eastAsia"/>
                <w:color w:val="000000"/>
              </w:rPr>
              <w:t>；</w:t>
            </w:r>
          </w:p>
          <w:p w14:paraId="66E22769" w14:textId="77777777" w:rsidR="00D854A6" w:rsidRPr="005F5C3B" w:rsidRDefault="00D854A6" w:rsidP="00C47610">
            <w:pPr>
              <w:rPr>
                <w:color w:val="000000"/>
              </w:rPr>
            </w:pPr>
            <w:r w:rsidRPr="005F5C3B">
              <w:rPr>
                <w:rFonts w:hint="eastAsia"/>
                <w:color w:val="000000"/>
              </w:rPr>
              <w:t>5</w:t>
            </w:r>
            <w:r w:rsidRPr="005F5C3B">
              <w:rPr>
                <w:rFonts w:hint="eastAsia"/>
                <w:color w:val="000000"/>
              </w:rPr>
              <w:t>、网卡：每节点配置：千兆管理网接口≥</w:t>
            </w:r>
            <w:r w:rsidRPr="005F5C3B">
              <w:rPr>
                <w:color w:val="000000"/>
              </w:rPr>
              <w:t>2</w:t>
            </w:r>
            <w:r w:rsidRPr="005F5C3B">
              <w:rPr>
                <w:rFonts w:hint="eastAsia"/>
                <w:color w:val="000000"/>
              </w:rPr>
              <w:t>个，万兆光接口≥</w:t>
            </w:r>
            <w:r w:rsidRPr="005F5C3B">
              <w:rPr>
                <w:color w:val="000000"/>
              </w:rPr>
              <w:t>4</w:t>
            </w:r>
            <w:r w:rsidRPr="005F5C3B">
              <w:rPr>
                <w:rFonts w:hint="eastAsia"/>
                <w:color w:val="000000"/>
              </w:rPr>
              <w:t>个（含光模块）；</w:t>
            </w:r>
          </w:p>
          <w:p w14:paraId="0D0ED3DE" w14:textId="77777777" w:rsidR="00D854A6" w:rsidRPr="005F5C3B" w:rsidRDefault="00D854A6" w:rsidP="00C47610">
            <w:pPr>
              <w:rPr>
                <w:color w:val="000000"/>
              </w:rPr>
            </w:pPr>
            <w:r w:rsidRPr="005F5C3B">
              <w:rPr>
                <w:rFonts w:hint="eastAsia"/>
                <w:color w:val="000000"/>
              </w:rPr>
              <w:t>6</w:t>
            </w:r>
            <w:r w:rsidRPr="005F5C3B">
              <w:rPr>
                <w:rFonts w:hint="eastAsia"/>
                <w:color w:val="000000"/>
              </w:rPr>
              <w:t>、电源及外设：支持并配置</w:t>
            </w:r>
            <w:r w:rsidRPr="005F5C3B">
              <w:rPr>
                <w:rFonts w:hint="eastAsia"/>
                <w:color w:val="000000"/>
              </w:rPr>
              <w:t xml:space="preserve"> </w:t>
            </w:r>
            <w:r w:rsidRPr="005F5C3B">
              <w:rPr>
                <w:color w:val="000000"/>
              </w:rPr>
              <w:t>1+1</w:t>
            </w:r>
            <w:r w:rsidRPr="005F5C3B">
              <w:rPr>
                <w:rFonts w:hint="eastAsia"/>
                <w:color w:val="000000"/>
              </w:rPr>
              <w:t>冗余热插拔电源；冗余热插拔风扇（双转子），机架安装导轨，</w:t>
            </w:r>
            <w:r w:rsidRPr="005F5C3B">
              <w:rPr>
                <w:color w:val="000000"/>
              </w:rPr>
              <w:t>USB</w:t>
            </w:r>
            <w:r w:rsidRPr="005F5C3B">
              <w:rPr>
                <w:rFonts w:hint="eastAsia"/>
                <w:color w:val="000000"/>
              </w:rPr>
              <w:t>接口</w:t>
            </w:r>
            <w:r w:rsidRPr="005F5C3B">
              <w:rPr>
                <w:rFonts w:hint="eastAsia"/>
                <w:color w:val="000000"/>
              </w:rPr>
              <w:t>3</w:t>
            </w:r>
            <w:r w:rsidRPr="005F5C3B">
              <w:rPr>
                <w:color w:val="000000"/>
              </w:rPr>
              <w:t>.0</w:t>
            </w:r>
            <w:r w:rsidRPr="005F5C3B">
              <w:rPr>
                <w:rFonts w:hint="eastAsia"/>
                <w:color w:val="000000"/>
              </w:rPr>
              <w:t>口≥</w:t>
            </w:r>
            <w:r w:rsidRPr="005F5C3B">
              <w:rPr>
                <w:color w:val="000000"/>
              </w:rPr>
              <w:t>4</w:t>
            </w:r>
            <w:r w:rsidRPr="005F5C3B">
              <w:rPr>
                <w:rFonts w:hint="eastAsia"/>
                <w:color w:val="000000"/>
              </w:rPr>
              <w:t>个</w:t>
            </w:r>
          </w:p>
          <w:p w14:paraId="0CE2B4A2" w14:textId="77777777" w:rsidR="00D854A6" w:rsidRPr="005F5C3B" w:rsidRDefault="00D854A6" w:rsidP="00C47610">
            <w:pPr>
              <w:rPr>
                <w:color w:val="000000"/>
              </w:rPr>
            </w:pPr>
            <w:r w:rsidRPr="005F5C3B">
              <w:rPr>
                <w:rFonts w:hint="eastAsia"/>
                <w:color w:val="000000"/>
              </w:rPr>
              <w:t>7</w:t>
            </w:r>
            <w:r w:rsidRPr="005F5C3B">
              <w:rPr>
                <w:rFonts w:hint="eastAsia"/>
                <w:color w:val="000000"/>
              </w:rPr>
              <w:t>、管理：集成系统管理芯片，支持</w:t>
            </w:r>
            <w:r w:rsidRPr="005F5C3B">
              <w:rPr>
                <w:rFonts w:hint="eastAsia"/>
                <w:color w:val="000000"/>
              </w:rPr>
              <w:t>IPMI2.0</w:t>
            </w:r>
            <w:r w:rsidRPr="005F5C3B">
              <w:rPr>
                <w:rFonts w:hint="eastAsia"/>
                <w:color w:val="000000"/>
              </w:rPr>
              <w:t>、</w:t>
            </w:r>
            <w:r w:rsidRPr="005F5C3B">
              <w:rPr>
                <w:rFonts w:hint="eastAsia"/>
                <w:color w:val="000000"/>
              </w:rPr>
              <w:t>KVM over IP</w:t>
            </w:r>
            <w:r w:rsidRPr="005F5C3B">
              <w:rPr>
                <w:rFonts w:hint="eastAsia"/>
                <w:color w:val="000000"/>
              </w:rPr>
              <w:t>、虚拟媒体等管理功能，支持原厂简体中文服务器管理套件；</w:t>
            </w:r>
          </w:p>
          <w:p w14:paraId="70385B2D" w14:textId="77777777" w:rsidR="00D854A6" w:rsidRPr="005F5C3B" w:rsidRDefault="00D854A6" w:rsidP="00C47610">
            <w:pPr>
              <w:pStyle w:val="a2"/>
              <w:ind w:firstLine="0"/>
              <w:rPr>
                <w:rFonts w:ascii="Calibri" w:eastAsia="宋体"/>
                <w:color w:val="000000"/>
                <w:sz w:val="21"/>
                <w:szCs w:val="24"/>
              </w:rPr>
            </w:pPr>
            <w:r w:rsidRPr="005F5C3B">
              <w:rPr>
                <w:rFonts w:ascii="Calibri" w:eastAsia="宋体" w:hint="eastAsia"/>
                <w:color w:val="000000"/>
                <w:sz w:val="21"/>
                <w:szCs w:val="24"/>
              </w:rPr>
              <w:t>8</w:t>
            </w:r>
            <w:r w:rsidRPr="005F5C3B">
              <w:rPr>
                <w:rFonts w:ascii="Calibri" w:eastAsia="宋体" w:hint="eastAsia"/>
                <w:color w:val="000000"/>
                <w:sz w:val="21"/>
                <w:szCs w:val="24"/>
              </w:rPr>
              <w:t>、主机前面板提供故障诊断功能，具有对系统</w:t>
            </w:r>
            <w:r w:rsidRPr="005F5C3B">
              <w:rPr>
                <w:rFonts w:ascii="Calibri" w:eastAsia="宋体" w:hint="eastAsia"/>
                <w:color w:val="000000"/>
                <w:sz w:val="21"/>
                <w:szCs w:val="24"/>
              </w:rPr>
              <w:t>/</w:t>
            </w:r>
            <w:r w:rsidRPr="005F5C3B">
              <w:rPr>
                <w:rFonts w:ascii="Calibri" w:eastAsia="宋体" w:hint="eastAsia"/>
                <w:color w:val="000000"/>
                <w:sz w:val="21"/>
                <w:szCs w:val="24"/>
              </w:rPr>
              <w:t>内存</w:t>
            </w:r>
            <w:r w:rsidRPr="005F5C3B">
              <w:rPr>
                <w:rFonts w:ascii="Calibri" w:eastAsia="宋体" w:hint="eastAsia"/>
                <w:color w:val="000000"/>
                <w:sz w:val="21"/>
                <w:szCs w:val="24"/>
              </w:rPr>
              <w:t>/</w:t>
            </w:r>
            <w:r w:rsidRPr="005F5C3B">
              <w:rPr>
                <w:rFonts w:ascii="Calibri" w:eastAsia="宋体" w:hint="eastAsia"/>
                <w:color w:val="000000"/>
                <w:sz w:val="21"/>
                <w:szCs w:val="24"/>
              </w:rPr>
              <w:t>电源</w:t>
            </w:r>
            <w:r w:rsidRPr="005F5C3B">
              <w:rPr>
                <w:rFonts w:ascii="Calibri" w:eastAsia="宋体" w:hint="eastAsia"/>
                <w:color w:val="000000"/>
                <w:sz w:val="21"/>
                <w:szCs w:val="24"/>
              </w:rPr>
              <w:t>/</w:t>
            </w:r>
            <w:r w:rsidRPr="005F5C3B">
              <w:rPr>
                <w:rFonts w:ascii="Calibri" w:eastAsia="宋体" w:hint="eastAsia"/>
                <w:color w:val="000000"/>
                <w:sz w:val="21"/>
                <w:szCs w:val="24"/>
              </w:rPr>
              <w:t>风扇</w:t>
            </w:r>
            <w:r w:rsidRPr="005F5C3B">
              <w:rPr>
                <w:rFonts w:ascii="Calibri" w:eastAsia="宋体" w:hint="eastAsia"/>
                <w:color w:val="000000"/>
                <w:sz w:val="21"/>
                <w:szCs w:val="24"/>
              </w:rPr>
              <w:t>/</w:t>
            </w:r>
            <w:r w:rsidRPr="005F5C3B">
              <w:rPr>
                <w:rFonts w:ascii="Calibri" w:eastAsia="宋体" w:hint="eastAsia"/>
                <w:color w:val="000000"/>
                <w:sz w:val="21"/>
                <w:szCs w:val="24"/>
              </w:rPr>
              <w:t>温度</w:t>
            </w:r>
            <w:r w:rsidRPr="005F5C3B">
              <w:rPr>
                <w:rFonts w:ascii="Calibri" w:eastAsia="宋体" w:hint="eastAsia"/>
                <w:color w:val="000000"/>
                <w:sz w:val="21"/>
                <w:szCs w:val="24"/>
              </w:rPr>
              <w:t>/</w:t>
            </w:r>
            <w:r w:rsidRPr="005F5C3B">
              <w:rPr>
                <w:rFonts w:ascii="Calibri" w:eastAsia="宋体" w:hint="eastAsia"/>
                <w:color w:val="000000"/>
                <w:sz w:val="21"/>
                <w:szCs w:val="24"/>
              </w:rPr>
              <w:t>网络</w:t>
            </w:r>
            <w:r w:rsidRPr="005F5C3B">
              <w:rPr>
                <w:rFonts w:ascii="Calibri" w:eastAsia="宋体" w:hint="eastAsia"/>
                <w:color w:val="000000"/>
                <w:sz w:val="21"/>
                <w:szCs w:val="24"/>
              </w:rPr>
              <w:t>/</w:t>
            </w:r>
            <w:r w:rsidRPr="005F5C3B">
              <w:rPr>
                <w:rFonts w:ascii="Calibri" w:eastAsia="宋体" w:hint="eastAsia"/>
                <w:color w:val="000000"/>
                <w:sz w:val="21"/>
                <w:szCs w:val="24"/>
              </w:rPr>
              <w:t>硬盘等关键部件的故障诊断报警功能；能够分别提示硬盘故障、系统运行故障、风扇及温度故障、网络故障、内存故障和电源故障。</w:t>
            </w:r>
          </w:p>
        </w:tc>
        <w:tc>
          <w:tcPr>
            <w:tcW w:w="846" w:type="dxa"/>
            <w:shd w:val="clear" w:color="auto" w:fill="auto"/>
            <w:vAlign w:val="center"/>
          </w:tcPr>
          <w:p w14:paraId="3D0ED39F" w14:textId="77777777" w:rsidR="00D854A6" w:rsidRPr="005F5C3B" w:rsidRDefault="00D854A6" w:rsidP="00C47610">
            <w:pPr>
              <w:widowControl/>
              <w:adjustRightInd w:val="0"/>
              <w:snapToGrid w:val="0"/>
              <w:jc w:val="center"/>
              <w:rPr>
                <w:rFonts w:ascii="宋体" w:hAnsi="宋体" w:hint="eastAsia"/>
                <w:bCs/>
                <w:color w:val="000000"/>
                <w:kern w:val="0"/>
                <w:sz w:val="20"/>
                <w:szCs w:val="20"/>
              </w:rPr>
            </w:pPr>
            <w:r w:rsidRPr="005F5C3B">
              <w:rPr>
                <w:rFonts w:ascii="宋体" w:hAnsi="宋体" w:hint="eastAsia"/>
                <w:bCs/>
                <w:color w:val="000000"/>
                <w:kern w:val="0"/>
                <w:sz w:val="20"/>
                <w:szCs w:val="20"/>
              </w:rPr>
              <w:t>3</w:t>
            </w:r>
          </w:p>
        </w:tc>
      </w:tr>
      <w:tr w:rsidR="005F5C3B" w:rsidRPr="005F5C3B" w14:paraId="3C2F7096" w14:textId="77777777" w:rsidTr="00B30F8B">
        <w:trPr>
          <w:trHeight w:val="360"/>
          <w:jc w:val="center"/>
        </w:trPr>
        <w:tc>
          <w:tcPr>
            <w:tcW w:w="567" w:type="dxa"/>
            <w:shd w:val="clear" w:color="auto" w:fill="auto"/>
            <w:vAlign w:val="center"/>
          </w:tcPr>
          <w:p w14:paraId="35AF8ABA" w14:textId="77777777" w:rsidR="00D854A6" w:rsidRPr="005F5C3B" w:rsidRDefault="00D854A6" w:rsidP="00C47610">
            <w:pPr>
              <w:rPr>
                <w:color w:val="000000"/>
              </w:rPr>
            </w:pPr>
            <w:r w:rsidRPr="005F5C3B">
              <w:rPr>
                <w:color w:val="000000"/>
              </w:rPr>
              <w:t>2</w:t>
            </w:r>
          </w:p>
        </w:tc>
        <w:tc>
          <w:tcPr>
            <w:tcW w:w="1134" w:type="dxa"/>
            <w:shd w:val="clear" w:color="auto" w:fill="auto"/>
            <w:vAlign w:val="center"/>
          </w:tcPr>
          <w:p w14:paraId="2A69C7EE" w14:textId="77777777" w:rsidR="00D854A6" w:rsidRPr="005F5C3B" w:rsidRDefault="00D854A6" w:rsidP="00C47610">
            <w:pPr>
              <w:rPr>
                <w:color w:val="000000"/>
              </w:rPr>
            </w:pPr>
            <w:r w:rsidRPr="005F5C3B">
              <w:rPr>
                <w:rFonts w:cs="宋体" w:hint="eastAsia"/>
                <w:color w:val="000000"/>
                <w:szCs w:val="21"/>
              </w:rPr>
              <w:t>超融合软—管理平台</w:t>
            </w:r>
          </w:p>
        </w:tc>
        <w:tc>
          <w:tcPr>
            <w:tcW w:w="7234" w:type="dxa"/>
            <w:shd w:val="clear" w:color="auto" w:fill="auto"/>
          </w:tcPr>
          <w:p w14:paraId="3727BE71" w14:textId="77777777" w:rsidR="00D854A6" w:rsidRPr="005F5C3B" w:rsidRDefault="00D854A6" w:rsidP="00C47610">
            <w:pPr>
              <w:rPr>
                <w:color w:val="000000"/>
                <w:szCs w:val="21"/>
              </w:rPr>
            </w:pPr>
            <w:r w:rsidRPr="005F5C3B">
              <w:rPr>
                <w:rFonts w:hint="eastAsia"/>
                <w:color w:val="000000"/>
                <w:szCs w:val="21"/>
              </w:rPr>
              <w:t>1</w:t>
            </w:r>
            <w:r w:rsidRPr="005F5C3B">
              <w:rPr>
                <w:rFonts w:hint="eastAsia"/>
                <w:color w:val="000000"/>
                <w:szCs w:val="21"/>
              </w:rPr>
              <w:t>、能够查询到当前系统内的存储、</w:t>
            </w:r>
            <w:r w:rsidRPr="005F5C3B">
              <w:rPr>
                <w:rFonts w:hint="eastAsia"/>
                <w:color w:val="000000"/>
                <w:szCs w:val="21"/>
              </w:rPr>
              <w:t>CPU</w:t>
            </w:r>
            <w:r w:rsidRPr="005F5C3B">
              <w:rPr>
                <w:rFonts w:hint="eastAsia"/>
                <w:color w:val="000000"/>
                <w:szCs w:val="21"/>
              </w:rPr>
              <w:t>、内存已使用和剩余量，集群状态信息、集群存储性能，虚机、告警事件、最近</w:t>
            </w:r>
            <w:r w:rsidRPr="005F5C3B">
              <w:rPr>
                <w:rFonts w:hint="eastAsia"/>
                <w:color w:val="000000"/>
                <w:szCs w:val="21"/>
              </w:rPr>
              <w:t>24</w:t>
            </w:r>
            <w:r w:rsidRPr="005F5C3B">
              <w:rPr>
                <w:rFonts w:hint="eastAsia"/>
                <w:color w:val="000000"/>
                <w:szCs w:val="21"/>
              </w:rPr>
              <w:t>小时</w:t>
            </w:r>
            <w:r w:rsidRPr="005F5C3B">
              <w:rPr>
                <w:rFonts w:hint="eastAsia"/>
                <w:color w:val="000000"/>
                <w:szCs w:val="21"/>
              </w:rPr>
              <w:t>IO</w:t>
            </w:r>
            <w:r w:rsidRPr="005F5C3B">
              <w:rPr>
                <w:rFonts w:hint="eastAsia"/>
                <w:color w:val="000000"/>
                <w:szCs w:val="21"/>
              </w:rPr>
              <w:t>走势等资源和平台概况信息。</w:t>
            </w:r>
          </w:p>
          <w:p w14:paraId="0AC1CBBF" w14:textId="77777777" w:rsidR="00D854A6" w:rsidRPr="005F5C3B" w:rsidRDefault="00D854A6" w:rsidP="00C47610">
            <w:pPr>
              <w:rPr>
                <w:color w:val="000000"/>
                <w:szCs w:val="21"/>
              </w:rPr>
            </w:pPr>
            <w:r w:rsidRPr="005F5C3B">
              <w:rPr>
                <w:rFonts w:hint="eastAsia"/>
                <w:color w:val="000000"/>
                <w:szCs w:val="21"/>
              </w:rPr>
              <w:t>2</w:t>
            </w:r>
            <w:r w:rsidRPr="005F5C3B">
              <w:rPr>
                <w:rFonts w:hint="eastAsia"/>
                <w:color w:val="000000"/>
                <w:szCs w:val="21"/>
              </w:rPr>
              <w:t>、提供平台智能分析系统，可定时收集集群的运行状态，包含：规模、集群状态、存储状态、资源状态、告警信息等，可多集群统一监控管理，分析平台运行健康状态，给与管理建议；</w:t>
            </w:r>
          </w:p>
          <w:p w14:paraId="47B217EE" w14:textId="77777777" w:rsidR="00D854A6" w:rsidRPr="005F5C3B" w:rsidRDefault="00D854A6" w:rsidP="00C47610">
            <w:pPr>
              <w:rPr>
                <w:color w:val="000000"/>
                <w:szCs w:val="21"/>
              </w:rPr>
            </w:pPr>
            <w:r w:rsidRPr="005F5C3B">
              <w:rPr>
                <w:rFonts w:hint="eastAsia"/>
                <w:color w:val="000000"/>
                <w:szCs w:val="21"/>
              </w:rPr>
              <w:t>3</w:t>
            </w:r>
            <w:r w:rsidRPr="005F5C3B">
              <w:rPr>
                <w:rFonts w:hint="eastAsia"/>
                <w:color w:val="000000"/>
                <w:szCs w:val="21"/>
              </w:rPr>
              <w:t>、支持对集群</w:t>
            </w:r>
            <w:r w:rsidRPr="005F5C3B">
              <w:rPr>
                <w:rFonts w:hint="eastAsia"/>
                <w:color w:val="000000"/>
                <w:szCs w:val="21"/>
              </w:rPr>
              <w:t>CPU</w:t>
            </w:r>
            <w:r w:rsidRPr="005F5C3B">
              <w:rPr>
                <w:rFonts w:hint="eastAsia"/>
                <w:color w:val="000000"/>
                <w:szCs w:val="21"/>
              </w:rPr>
              <w:t>使用率、内存使用率、磁盘读写速率、磁盘使用率、网络吞吐量、</w:t>
            </w:r>
            <w:r w:rsidRPr="005F5C3B">
              <w:rPr>
                <w:rFonts w:hint="eastAsia"/>
                <w:color w:val="000000"/>
                <w:szCs w:val="21"/>
              </w:rPr>
              <w:t>CPU</w:t>
            </w:r>
            <w:r w:rsidRPr="005F5C3B">
              <w:rPr>
                <w:rFonts w:hint="eastAsia"/>
                <w:color w:val="000000"/>
                <w:szCs w:val="21"/>
              </w:rPr>
              <w:t>负载等项设置告警阈值，超过阈值自动触发邮件告警；</w:t>
            </w:r>
          </w:p>
          <w:p w14:paraId="164CF27C" w14:textId="77777777" w:rsidR="00D854A6" w:rsidRPr="005F5C3B" w:rsidRDefault="00D854A6" w:rsidP="00C47610">
            <w:pPr>
              <w:rPr>
                <w:color w:val="000000"/>
                <w:szCs w:val="21"/>
              </w:rPr>
            </w:pPr>
            <w:r w:rsidRPr="005F5C3B">
              <w:rPr>
                <w:rFonts w:hint="eastAsia"/>
                <w:color w:val="000000"/>
                <w:szCs w:val="21"/>
              </w:rPr>
              <w:t>4</w:t>
            </w:r>
            <w:r w:rsidRPr="005F5C3B">
              <w:rPr>
                <w:rFonts w:hint="eastAsia"/>
                <w:color w:val="000000"/>
                <w:szCs w:val="21"/>
              </w:rPr>
              <w:t>、支持磁盘健康状态检查，某个磁盘故障，颜色变化提示，便于快速定位故障磁盘位置。</w:t>
            </w:r>
            <w:r w:rsidRPr="005F5C3B">
              <w:rPr>
                <w:color w:val="000000"/>
                <w:szCs w:val="21"/>
              </w:rPr>
              <w:t xml:space="preserve"> </w:t>
            </w:r>
          </w:p>
          <w:p w14:paraId="20FF3D8A" w14:textId="77777777" w:rsidR="00D854A6" w:rsidRPr="005F5C3B" w:rsidRDefault="00D854A6" w:rsidP="00C47610">
            <w:pPr>
              <w:rPr>
                <w:color w:val="000000"/>
                <w:szCs w:val="21"/>
              </w:rPr>
            </w:pPr>
            <w:r w:rsidRPr="005F5C3B">
              <w:rPr>
                <w:rFonts w:hint="eastAsia"/>
                <w:color w:val="000000"/>
                <w:szCs w:val="21"/>
              </w:rPr>
              <w:t>5</w:t>
            </w:r>
            <w:r w:rsidRPr="005F5C3B">
              <w:rPr>
                <w:rFonts w:hint="eastAsia"/>
                <w:color w:val="000000"/>
                <w:szCs w:val="21"/>
              </w:rPr>
              <w:t>、要求节点不使用硬件</w:t>
            </w:r>
            <w:r w:rsidRPr="005F5C3B">
              <w:rPr>
                <w:rFonts w:hint="eastAsia"/>
                <w:color w:val="000000"/>
                <w:szCs w:val="21"/>
              </w:rPr>
              <w:t>RAID</w:t>
            </w:r>
            <w:r w:rsidRPr="005F5C3B">
              <w:rPr>
                <w:rFonts w:hint="eastAsia"/>
                <w:color w:val="000000"/>
                <w:szCs w:val="21"/>
              </w:rPr>
              <w:t>技术或分布式</w:t>
            </w:r>
            <w:r w:rsidRPr="005F5C3B">
              <w:rPr>
                <w:rFonts w:hint="eastAsia"/>
                <w:color w:val="000000"/>
                <w:szCs w:val="21"/>
              </w:rPr>
              <w:t>RAID</w:t>
            </w:r>
            <w:r w:rsidRPr="005F5C3B">
              <w:rPr>
                <w:rFonts w:hint="eastAsia"/>
                <w:color w:val="000000"/>
                <w:szCs w:val="21"/>
              </w:rPr>
              <w:t>技术，</w:t>
            </w:r>
            <w:r w:rsidRPr="005F5C3B">
              <w:rPr>
                <w:rFonts w:hint="eastAsia"/>
                <w:color w:val="000000"/>
                <w:szCs w:val="21"/>
              </w:rPr>
              <w:t>RAID</w:t>
            </w:r>
            <w:r w:rsidRPr="005F5C3B">
              <w:rPr>
                <w:rFonts w:hint="eastAsia"/>
                <w:color w:val="000000"/>
                <w:szCs w:val="21"/>
              </w:rPr>
              <w:t>热备盘等保护数据，避免由于</w:t>
            </w:r>
            <w:r w:rsidRPr="005F5C3B">
              <w:rPr>
                <w:rFonts w:hint="eastAsia"/>
                <w:color w:val="000000"/>
                <w:szCs w:val="21"/>
              </w:rPr>
              <w:t>RAID</w:t>
            </w:r>
            <w:r w:rsidRPr="005F5C3B">
              <w:rPr>
                <w:rFonts w:hint="eastAsia"/>
                <w:color w:val="000000"/>
                <w:szCs w:val="21"/>
              </w:rPr>
              <w:t>故障或磁盘故障导致整个</w:t>
            </w:r>
            <w:r w:rsidRPr="005F5C3B">
              <w:rPr>
                <w:rFonts w:hint="eastAsia"/>
                <w:color w:val="000000"/>
                <w:szCs w:val="21"/>
              </w:rPr>
              <w:t>RAID</w:t>
            </w:r>
            <w:r w:rsidRPr="005F5C3B">
              <w:rPr>
                <w:rFonts w:hint="eastAsia"/>
                <w:color w:val="000000"/>
                <w:szCs w:val="21"/>
              </w:rPr>
              <w:t>组性能降级，从而影响业务正常运行；</w:t>
            </w:r>
          </w:p>
          <w:p w14:paraId="7AE89D56" w14:textId="77777777" w:rsidR="00D854A6" w:rsidRPr="005F5C3B" w:rsidRDefault="00D854A6" w:rsidP="00C47610">
            <w:pPr>
              <w:rPr>
                <w:color w:val="000000"/>
                <w:szCs w:val="21"/>
              </w:rPr>
            </w:pPr>
            <w:r w:rsidRPr="005F5C3B">
              <w:rPr>
                <w:rFonts w:hint="eastAsia"/>
                <w:color w:val="000000"/>
                <w:szCs w:val="21"/>
              </w:rPr>
              <w:t>6</w:t>
            </w:r>
            <w:r w:rsidRPr="005F5C3B">
              <w:rPr>
                <w:rFonts w:hint="eastAsia"/>
                <w:color w:val="000000"/>
                <w:szCs w:val="21"/>
              </w:rPr>
              <w:t>、底层资源组件（计算虚拟化、存储虚拟化、网络虚拟化）均为同一厂商品牌提供，并可以支持扩展同一品牌的容器平台等功能组件，以保障平台的扩展性和兼容性；</w:t>
            </w:r>
          </w:p>
          <w:p w14:paraId="48E8F403" w14:textId="77777777" w:rsidR="00D854A6" w:rsidRPr="005F5C3B" w:rsidRDefault="00D854A6" w:rsidP="00C47610">
            <w:pPr>
              <w:rPr>
                <w:color w:val="000000"/>
              </w:rPr>
            </w:pPr>
            <w:r w:rsidRPr="005F5C3B">
              <w:rPr>
                <w:color w:val="000000"/>
              </w:rPr>
              <w:t>7</w:t>
            </w:r>
            <w:r w:rsidRPr="005F5C3B">
              <w:rPr>
                <w:rFonts w:hint="eastAsia"/>
                <w:color w:val="000000"/>
              </w:rPr>
              <w:t>、管理平台支持虚拟化、存储、网络、容器、裸机管理等统一管理要求；（提供上述功能截图证明，并加盖原厂公章）</w:t>
            </w:r>
          </w:p>
          <w:p w14:paraId="2BE5F607" w14:textId="77777777" w:rsidR="00D854A6" w:rsidRPr="005F5C3B" w:rsidRDefault="00D854A6" w:rsidP="00C47610">
            <w:pPr>
              <w:rPr>
                <w:color w:val="000000"/>
              </w:rPr>
            </w:pPr>
            <w:r w:rsidRPr="005F5C3B">
              <w:rPr>
                <w:rFonts w:hint="eastAsia"/>
                <w:color w:val="000000"/>
              </w:rPr>
              <w:t>8</w:t>
            </w:r>
            <w:r w:rsidRPr="005F5C3B">
              <w:rPr>
                <w:rFonts w:hint="eastAsia"/>
                <w:color w:val="000000"/>
              </w:rPr>
              <w:t>、支持在线跨云迁移功能，在管理界面内将其它站点虚拟机不中断的迁移到超融合平台内，跨云迁移的站点包括但不限于</w:t>
            </w:r>
            <w:r w:rsidRPr="005F5C3B">
              <w:rPr>
                <w:rFonts w:hint="eastAsia"/>
                <w:color w:val="000000"/>
              </w:rPr>
              <w:t>v</w:t>
            </w:r>
            <w:r w:rsidRPr="005F5C3B">
              <w:rPr>
                <w:color w:val="000000"/>
              </w:rPr>
              <w:t>Sphere</w:t>
            </w:r>
            <w:r w:rsidRPr="005F5C3B">
              <w:rPr>
                <w:rFonts w:hint="eastAsia"/>
                <w:color w:val="000000"/>
              </w:rPr>
              <w:t>，迁移过程无需手动关机和重启操作</w:t>
            </w:r>
            <w:r w:rsidRPr="005F5C3B">
              <w:rPr>
                <w:rFonts w:cs="宋体" w:hint="eastAsia"/>
                <w:color w:val="000000"/>
              </w:rPr>
              <w:t>。本次配置</w:t>
            </w:r>
            <w:r w:rsidRPr="005F5C3B">
              <w:rPr>
                <w:rFonts w:cs="宋体" w:hint="eastAsia"/>
                <w:color w:val="000000"/>
              </w:rPr>
              <w:t>20</w:t>
            </w:r>
            <w:r w:rsidRPr="005F5C3B">
              <w:rPr>
                <w:rFonts w:cs="宋体" w:hint="eastAsia"/>
                <w:color w:val="000000"/>
              </w:rPr>
              <w:t>台虚拟机迁移授权许可，将现有云平台上的业务虚拟机迁移至本次超融合平台。</w:t>
            </w:r>
          </w:p>
          <w:p w14:paraId="301C2357" w14:textId="77777777" w:rsidR="00D854A6" w:rsidRPr="005F5C3B" w:rsidRDefault="00D854A6" w:rsidP="00C47610">
            <w:pPr>
              <w:rPr>
                <w:color w:val="000000"/>
              </w:rPr>
            </w:pPr>
            <w:r w:rsidRPr="005F5C3B">
              <w:rPr>
                <w:rFonts w:hint="eastAsia"/>
                <w:color w:val="000000"/>
              </w:rPr>
              <w:t>9</w:t>
            </w:r>
            <w:r w:rsidRPr="005F5C3B">
              <w:rPr>
                <w:color w:val="000000"/>
              </w:rPr>
              <w:t>、</w:t>
            </w:r>
            <w:r w:rsidRPr="005F5C3B">
              <w:rPr>
                <w:rFonts w:cs="宋体" w:hint="eastAsia"/>
                <w:color w:val="000000"/>
                <w:szCs w:val="21"/>
              </w:rPr>
              <w:t>在超融合管理平台管理界面上提供虚拟机启动、挂起与恢复、重启、关闭、</w:t>
            </w:r>
            <w:r w:rsidRPr="005F5C3B">
              <w:rPr>
                <w:rFonts w:cs="宋体" w:hint="eastAsia"/>
                <w:color w:val="000000"/>
                <w:szCs w:val="21"/>
              </w:rPr>
              <w:lastRenderedPageBreak/>
              <w:t>关闭电源、克隆、迁移、备份、模板导出、快照等功能</w:t>
            </w:r>
          </w:p>
          <w:p w14:paraId="42848E4E" w14:textId="77777777" w:rsidR="00D854A6" w:rsidRPr="005F5C3B" w:rsidRDefault="00D854A6" w:rsidP="00C47610">
            <w:pPr>
              <w:rPr>
                <w:rFonts w:cs="宋体"/>
                <w:color w:val="000000"/>
                <w:szCs w:val="21"/>
              </w:rPr>
            </w:pPr>
            <w:r w:rsidRPr="005F5C3B">
              <w:rPr>
                <w:rFonts w:hint="eastAsia"/>
                <w:color w:val="000000"/>
              </w:rPr>
              <w:t>10</w:t>
            </w:r>
            <w:r w:rsidRPr="005F5C3B">
              <w:rPr>
                <w:color w:val="000000"/>
              </w:rPr>
              <w:t>、</w:t>
            </w:r>
            <w:r w:rsidRPr="005F5C3B">
              <w:rPr>
                <w:rFonts w:cs="宋体" w:hint="eastAsia"/>
                <w:color w:val="000000"/>
                <w:szCs w:val="21"/>
              </w:rPr>
              <w:t>提供热添加</w:t>
            </w:r>
            <w:r w:rsidRPr="005F5C3B">
              <w:rPr>
                <w:rFonts w:cs="宋体" w:hint="eastAsia"/>
                <w:color w:val="000000"/>
                <w:szCs w:val="21"/>
              </w:rPr>
              <w:t>CPU</w:t>
            </w:r>
            <w:r w:rsidRPr="005F5C3B">
              <w:rPr>
                <w:rFonts w:cs="宋体" w:hint="eastAsia"/>
                <w:color w:val="000000"/>
                <w:szCs w:val="21"/>
              </w:rPr>
              <w:t>、内存、磁盘、网卡的功能，无需中断或停机即可实现虚拟资源的在线添加。</w:t>
            </w:r>
          </w:p>
          <w:p w14:paraId="72542E09" w14:textId="77777777" w:rsidR="00D854A6" w:rsidRPr="005F5C3B" w:rsidRDefault="00D854A6" w:rsidP="00C47610">
            <w:pPr>
              <w:rPr>
                <w:rFonts w:cs="宋体"/>
                <w:color w:val="000000"/>
                <w:szCs w:val="21"/>
              </w:rPr>
            </w:pPr>
            <w:r w:rsidRPr="005F5C3B">
              <w:rPr>
                <w:rFonts w:cs="宋体" w:hint="eastAsia"/>
                <w:color w:val="000000"/>
                <w:szCs w:val="21"/>
              </w:rPr>
              <w:t>11</w:t>
            </w:r>
            <w:r w:rsidRPr="005F5C3B">
              <w:rPr>
                <w:rFonts w:cs="宋体" w:hint="eastAsia"/>
                <w:color w:val="000000"/>
                <w:szCs w:val="21"/>
              </w:rPr>
              <w:t>、提供虚拟机回收站功能，防止因虚拟机误删除导致数据丢失，超期的文件将被自动删除</w:t>
            </w:r>
          </w:p>
          <w:p w14:paraId="2276F819" w14:textId="77777777" w:rsidR="00D854A6" w:rsidRPr="005F5C3B" w:rsidRDefault="00D854A6" w:rsidP="00C47610">
            <w:pPr>
              <w:rPr>
                <w:rFonts w:cs="宋体"/>
                <w:color w:val="000000"/>
                <w:szCs w:val="21"/>
              </w:rPr>
            </w:pPr>
            <w:r w:rsidRPr="005F5C3B">
              <w:rPr>
                <w:rFonts w:cs="宋体" w:hint="eastAsia"/>
                <w:color w:val="000000"/>
                <w:szCs w:val="21"/>
              </w:rPr>
              <w:t>12</w:t>
            </w:r>
            <w:r w:rsidRPr="005F5C3B">
              <w:rPr>
                <w:rFonts w:cs="宋体"/>
                <w:color w:val="000000"/>
                <w:szCs w:val="21"/>
              </w:rPr>
              <w:t>、</w:t>
            </w:r>
            <w:r w:rsidRPr="005F5C3B">
              <w:rPr>
                <w:rFonts w:cs="宋体" w:hint="eastAsia"/>
                <w:color w:val="000000"/>
                <w:szCs w:val="21"/>
              </w:rPr>
              <w:t>对硬件健康、平台底层的虚拟化的运行状态和配置，进行多个维度进行检查，提供快速定位问题功能，确保系统最佳状态</w:t>
            </w:r>
          </w:p>
          <w:p w14:paraId="49188F0E" w14:textId="77777777" w:rsidR="00D854A6" w:rsidRPr="005F5C3B" w:rsidRDefault="00D854A6" w:rsidP="00C47610">
            <w:pPr>
              <w:rPr>
                <w:rFonts w:cs="宋体"/>
                <w:color w:val="000000"/>
                <w:szCs w:val="21"/>
              </w:rPr>
            </w:pPr>
            <w:r w:rsidRPr="005F5C3B">
              <w:rPr>
                <w:rFonts w:hint="eastAsia"/>
                <w:color w:val="000000"/>
              </w:rPr>
              <w:t>13</w:t>
            </w:r>
            <w:r w:rsidRPr="005F5C3B">
              <w:rPr>
                <w:rFonts w:hint="eastAsia"/>
                <w:color w:val="000000"/>
              </w:rPr>
              <w:t>、</w:t>
            </w:r>
            <w:r w:rsidRPr="005F5C3B">
              <w:rPr>
                <w:rFonts w:cs="宋体" w:hint="eastAsia"/>
                <w:color w:val="000000"/>
                <w:szCs w:val="21"/>
              </w:rPr>
              <w:t>支持灵活的告警管理及阈值配置功能，提供告警开关</w:t>
            </w:r>
          </w:p>
          <w:p w14:paraId="4E34D9DC" w14:textId="77777777" w:rsidR="00D854A6" w:rsidRPr="005F5C3B" w:rsidRDefault="00D854A6" w:rsidP="00C47610">
            <w:pPr>
              <w:rPr>
                <w:ins w:id="39" w:author="加培 王" w:date="2026-06-03T09:35:00Z"/>
                <w:rFonts w:cs="宋体"/>
                <w:color w:val="000000"/>
                <w:szCs w:val="21"/>
              </w:rPr>
            </w:pPr>
            <w:r w:rsidRPr="005F5C3B">
              <w:rPr>
                <w:rFonts w:cs="宋体" w:hint="eastAsia"/>
                <w:color w:val="000000"/>
                <w:szCs w:val="21"/>
              </w:rPr>
              <w:t>14</w:t>
            </w:r>
            <w:r w:rsidRPr="005F5C3B">
              <w:rPr>
                <w:rFonts w:cs="宋体" w:hint="eastAsia"/>
                <w:color w:val="000000"/>
                <w:szCs w:val="21"/>
              </w:rPr>
              <w:t>、支持大屏展示便于客户直观查看虚拟化资源池的使用情况和健康状态，包括资源池使用情况，包括</w:t>
            </w:r>
            <w:r w:rsidRPr="005F5C3B">
              <w:rPr>
                <w:rFonts w:cs="宋体" w:hint="eastAsia"/>
                <w:color w:val="000000"/>
                <w:szCs w:val="21"/>
              </w:rPr>
              <w:t>CPU</w:t>
            </w:r>
            <w:r w:rsidRPr="005F5C3B">
              <w:rPr>
                <w:rFonts w:cs="宋体" w:hint="eastAsia"/>
                <w:color w:val="000000"/>
                <w:szCs w:val="21"/>
              </w:rPr>
              <w:t>使用率、内存使用率、存储使用率、虚拟机数量、物理主机数量以及集群故障与告警等。</w:t>
            </w:r>
          </w:p>
          <w:p w14:paraId="5C96BB97" w14:textId="77777777" w:rsidR="00D854A6" w:rsidRPr="005F5C3B" w:rsidRDefault="00D854A6" w:rsidP="00C47610">
            <w:pPr>
              <w:rPr>
                <w:color w:val="000000"/>
              </w:rPr>
            </w:pPr>
            <w:r w:rsidRPr="005F5C3B">
              <w:rPr>
                <w:rFonts w:cs="宋体" w:hint="eastAsia"/>
                <w:color w:val="000000"/>
                <w:szCs w:val="21"/>
              </w:rPr>
              <w:t>15</w:t>
            </w:r>
            <w:r w:rsidRPr="005F5C3B">
              <w:rPr>
                <w:rFonts w:cs="宋体" w:hint="eastAsia"/>
                <w:color w:val="000000"/>
                <w:szCs w:val="21"/>
              </w:rPr>
              <w:t>、支持平台界面操作对管理平台进行备份，支持立即备份和定时备份，当管理平台发生故障时，可以对发生故障的管理平台进行快速恢复。（提供上述功能截图证明，并加盖原厂公章）</w:t>
            </w:r>
          </w:p>
        </w:tc>
        <w:tc>
          <w:tcPr>
            <w:tcW w:w="846" w:type="dxa"/>
            <w:shd w:val="clear" w:color="auto" w:fill="auto"/>
            <w:vAlign w:val="center"/>
          </w:tcPr>
          <w:p w14:paraId="1DA77490" w14:textId="77777777" w:rsidR="00D854A6" w:rsidRPr="005F5C3B" w:rsidRDefault="00D854A6" w:rsidP="00C47610">
            <w:pPr>
              <w:widowControl/>
              <w:adjustRightInd w:val="0"/>
              <w:snapToGrid w:val="0"/>
              <w:jc w:val="center"/>
              <w:rPr>
                <w:rFonts w:ascii="宋体" w:hAnsi="宋体" w:hint="eastAsia"/>
                <w:bCs/>
                <w:color w:val="000000"/>
                <w:kern w:val="0"/>
                <w:sz w:val="20"/>
                <w:szCs w:val="20"/>
              </w:rPr>
            </w:pPr>
            <w:r w:rsidRPr="005F5C3B">
              <w:rPr>
                <w:rFonts w:ascii="宋体" w:hAnsi="宋体"/>
                <w:color w:val="000000"/>
                <w:kern w:val="0"/>
                <w:sz w:val="20"/>
                <w:szCs w:val="20"/>
              </w:rPr>
              <w:lastRenderedPageBreak/>
              <w:t>3</w:t>
            </w:r>
          </w:p>
        </w:tc>
      </w:tr>
      <w:tr w:rsidR="005F5C3B" w:rsidRPr="005F5C3B" w14:paraId="403ABB49" w14:textId="77777777" w:rsidTr="00B30F8B">
        <w:trPr>
          <w:trHeight w:val="360"/>
          <w:jc w:val="center"/>
        </w:trPr>
        <w:tc>
          <w:tcPr>
            <w:tcW w:w="567" w:type="dxa"/>
            <w:shd w:val="clear" w:color="auto" w:fill="auto"/>
            <w:vAlign w:val="center"/>
          </w:tcPr>
          <w:p w14:paraId="02FEEDC8" w14:textId="77777777" w:rsidR="00D854A6" w:rsidRPr="005F5C3B" w:rsidRDefault="00D854A6" w:rsidP="00C47610">
            <w:pPr>
              <w:widowControl/>
              <w:adjustRightInd w:val="0"/>
              <w:snapToGrid w:val="0"/>
              <w:jc w:val="center"/>
              <w:rPr>
                <w:rFonts w:ascii="宋体" w:hAnsi="宋体" w:hint="eastAsia"/>
                <w:bCs/>
                <w:color w:val="000000"/>
                <w:kern w:val="0"/>
                <w:sz w:val="20"/>
                <w:szCs w:val="20"/>
              </w:rPr>
            </w:pPr>
            <w:r w:rsidRPr="005F5C3B">
              <w:rPr>
                <w:rFonts w:ascii="宋体" w:hAnsi="宋体"/>
                <w:color w:val="000000"/>
                <w:kern w:val="0"/>
                <w:sz w:val="20"/>
                <w:szCs w:val="20"/>
              </w:rPr>
              <w:t>3</w:t>
            </w:r>
          </w:p>
        </w:tc>
        <w:tc>
          <w:tcPr>
            <w:tcW w:w="1134" w:type="dxa"/>
            <w:shd w:val="clear" w:color="auto" w:fill="auto"/>
            <w:vAlign w:val="center"/>
          </w:tcPr>
          <w:p w14:paraId="08F4C97B" w14:textId="77777777" w:rsidR="00D854A6" w:rsidRPr="005F5C3B" w:rsidRDefault="00D854A6" w:rsidP="00C47610">
            <w:pPr>
              <w:widowControl/>
              <w:adjustRightInd w:val="0"/>
              <w:snapToGrid w:val="0"/>
              <w:jc w:val="center"/>
              <w:rPr>
                <w:rFonts w:ascii="宋体" w:hAnsi="宋体" w:hint="eastAsia"/>
                <w:bCs/>
                <w:color w:val="000000"/>
                <w:kern w:val="0"/>
                <w:sz w:val="20"/>
                <w:szCs w:val="20"/>
              </w:rPr>
            </w:pPr>
            <w:r w:rsidRPr="005F5C3B">
              <w:rPr>
                <w:rFonts w:ascii="宋体" w:hAnsi="宋体" w:cs="宋体" w:hint="eastAsia"/>
                <w:color w:val="000000"/>
                <w:szCs w:val="21"/>
              </w:rPr>
              <w:t>超融合软件-计算虚拟化软件</w:t>
            </w:r>
          </w:p>
        </w:tc>
        <w:tc>
          <w:tcPr>
            <w:tcW w:w="7234" w:type="dxa"/>
            <w:shd w:val="clear" w:color="auto" w:fill="auto"/>
          </w:tcPr>
          <w:p w14:paraId="31E23387" w14:textId="77777777" w:rsidR="00D854A6" w:rsidRPr="005F5C3B" w:rsidRDefault="00D854A6" w:rsidP="00C47610">
            <w:pPr>
              <w:widowControl/>
              <w:jc w:val="left"/>
              <w:textAlignment w:val="center"/>
              <w:rPr>
                <w:rFonts w:ascii="宋体" w:hAnsi="宋体" w:hint="eastAsia"/>
                <w:color w:val="000000"/>
                <w:szCs w:val="21"/>
              </w:rPr>
            </w:pPr>
            <w:r w:rsidRPr="005F5C3B">
              <w:rPr>
                <w:rFonts w:ascii="宋体" w:hAnsi="宋体" w:hint="eastAsia"/>
                <w:color w:val="000000"/>
                <w:szCs w:val="21"/>
              </w:rPr>
              <w:t xml:space="preserve">1、如采用信创产品，计算虚拟化软件能兼容海光、鲲鹏、飞腾、兆芯、龙芯、申威等六家主流国产芯片之一或更多，可维护性好提供虚拟化产品与芯片产品的兼容性互认证证书 ； </w:t>
            </w:r>
          </w:p>
          <w:p w14:paraId="4DDF8338"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2、计算虚拟化平台和存储虚拟化平台采用紧耦合架构，可以统一升级;系统升级，用户虚拟机无感知；</w:t>
            </w:r>
          </w:p>
          <w:p w14:paraId="12B9ED5A"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3、需要满足业务高可用功能和虚拟机热迁移等基本功能，保障业务连续性；</w:t>
            </w:r>
          </w:p>
          <w:p w14:paraId="01D34401"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4、满足虚拟机动态资源分配功能，包括但不限于热添加CPU和内存，根据需要为虚拟机在线添加更多资源，满足业务高可用性要求（提供相关功能截图并加盖投标人公章）；</w:t>
            </w:r>
          </w:p>
          <w:p w14:paraId="20E49795"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5、</w:t>
            </w:r>
            <w:r w:rsidRPr="005F5C3B">
              <w:rPr>
                <w:rFonts w:ascii="宋体" w:hAnsi="宋体"/>
                <w:color w:val="000000"/>
                <w:szCs w:val="21"/>
              </w:rPr>
              <w:t>平台应支持快照功能，具备新增快照策略的能力。可设置多种快照频率。同时，能够设置快照保存方式。</w:t>
            </w:r>
            <w:r w:rsidRPr="005F5C3B">
              <w:rPr>
                <w:rFonts w:ascii="宋体" w:hAnsi="宋体" w:hint="eastAsia"/>
                <w:color w:val="000000"/>
                <w:szCs w:val="21"/>
              </w:rPr>
              <w:t>支持对虚拟机完成无限快照创建，支持快照的瞬时创建功能，虚拟机读写性能无损耗。</w:t>
            </w:r>
          </w:p>
          <w:p w14:paraId="7C97F1F7"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6、满足虚拟机之间可以做到隔离保护，其中每一个虚拟机发生故障都不会影响同一个物理机上的其它虚拟机运行，每个虚拟机上的用户权限只限于本虚拟机之内，以保障系统平台的安全性；</w:t>
            </w:r>
          </w:p>
          <w:p w14:paraId="6C2A8278" w14:textId="77777777" w:rsidR="00D854A6" w:rsidRPr="005F5C3B" w:rsidRDefault="00D854A6" w:rsidP="00C47610">
            <w:pPr>
              <w:jc w:val="left"/>
              <w:rPr>
                <w:rFonts w:ascii="宋体" w:hAnsi="宋体" w:hint="eastAsia"/>
                <w:color w:val="000000"/>
                <w:szCs w:val="21"/>
              </w:rPr>
            </w:pPr>
            <w:r w:rsidRPr="005F5C3B">
              <w:rPr>
                <w:rFonts w:ascii="宋体" w:hAnsi="宋体"/>
                <w:color w:val="000000"/>
                <w:szCs w:val="21"/>
              </w:rPr>
              <w:t>7</w:t>
            </w:r>
            <w:r w:rsidRPr="005F5C3B">
              <w:rPr>
                <w:rFonts w:ascii="宋体" w:hAnsi="宋体" w:hint="eastAsia"/>
                <w:color w:val="000000"/>
                <w:szCs w:val="21"/>
              </w:rPr>
              <w:t>、提供虚拟机回收站功能，防止因虚拟机误删除导致数据丢失，支持设置回收站文件保存周期，超期的文件将被自动删除；</w:t>
            </w:r>
          </w:p>
          <w:p w14:paraId="35DC2B9B" w14:textId="77777777" w:rsidR="00D854A6" w:rsidRPr="005F5C3B" w:rsidRDefault="00D854A6" w:rsidP="00C47610">
            <w:pPr>
              <w:jc w:val="left"/>
              <w:rPr>
                <w:rFonts w:ascii="宋体" w:hAnsi="宋体" w:hint="eastAsia"/>
                <w:color w:val="000000"/>
                <w:szCs w:val="21"/>
              </w:rPr>
            </w:pPr>
            <w:r w:rsidRPr="005F5C3B">
              <w:rPr>
                <w:rFonts w:ascii="宋体" w:hAnsi="宋体"/>
                <w:color w:val="000000"/>
                <w:szCs w:val="21"/>
              </w:rPr>
              <w:t>8</w:t>
            </w:r>
            <w:r w:rsidRPr="005F5C3B">
              <w:rPr>
                <w:rFonts w:ascii="宋体" w:hAnsi="宋体" w:hint="eastAsia"/>
                <w:color w:val="000000"/>
                <w:szCs w:val="21"/>
              </w:rPr>
              <w:t>、支持配置内存回收机制，实现虚拟化平台内存资源的动态复用，保障虚拟机的性能在内存不用的时候自动回收给其他虚拟机使用，并支持手动设置平台的内存超配比例，实现内存的超分使用；</w:t>
            </w:r>
          </w:p>
          <w:p w14:paraId="5A81B671" w14:textId="77777777" w:rsidR="00D854A6" w:rsidRPr="005F5C3B" w:rsidRDefault="00D854A6" w:rsidP="00C47610">
            <w:pPr>
              <w:jc w:val="left"/>
              <w:rPr>
                <w:rFonts w:ascii="宋体" w:hAnsi="宋体" w:hint="eastAsia"/>
                <w:color w:val="000000"/>
                <w:szCs w:val="21"/>
              </w:rPr>
            </w:pPr>
            <w:r w:rsidRPr="005F5C3B">
              <w:rPr>
                <w:rFonts w:ascii="宋体" w:hAnsi="宋体"/>
                <w:color w:val="000000"/>
                <w:szCs w:val="21"/>
              </w:rPr>
              <w:t>9</w:t>
            </w:r>
            <w:r w:rsidRPr="005F5C3B">
              <w:rPr>
                <w:rFonts w:ascii="宋体" w:hAnsi="宋体" w:hint="eastAsia"/>
                <w:color w:val="000000"/>
                <w:szCs w:val="21"/>
              </w:rPr>
              <w:t>、每个虚拟机都可以安装独立的操作系统，为获得良好的兼容性操作系统支持需要包括Windows Server 2003/2008/2012/2016/2019/2022， 以及Oracle、Redhat、OpenSuse、Debian、Ubuntu、CentOS、红旗、麒麟信安、银河麒麟、统信、方德、凝思等系统（提供软件功能截图）；</w:t>
            </w:r>
          </w:p>
          <w:p w14:paraId="3D4104C9"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1</w:t>
            </w:r>
            <w:r w:rsidRPr="005F5C3B">
              <w:rPr>
                <w:rFonts w:ascii="宋体" w:hAnsi="宋体"/>
                <w:color w:val="000000"/>
                <w:szCs w:val="21"/>
              </w:rPr>
              <w:t>0</w:t>
            </w:r>
            <w:r w:rsidRPr="005F5C3B">
              <w:rPr>
                <w:rFonts w:ascii="宋体" w:hAnsi="宋体" w:hint="eastAsia"/>
                <w:color w:val="000000"/>
                <w:szCs w:val="21"/>
              </w:rPr>
              <w:t>、支持在线的带存储的虚拟机迁移功能，可以在不停机状态下，实现虚拟机在集群内的不同物理机和上迁移，保障业务连续性；</w:t>
            </w:r>
          </w:p>
          <w:p w14:paraId="026176E7"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1</w:t>
            </w:r>
            <w:r w:rsidRPr="005F5C3B">
              <w:rPr>
                <w:rFonts w:ascii="宋体" w:hAnsi="宋体"/>
                <w:color w:val="000000"/>
                <w:szCs w:val="21"/>
              </w:rPr>
              <w:t>1</w:t>
            </w:r>
            <w:r w:rsidRPr="005F5C3B">
              <w:rPr>
                <w:rFonts w:ascii="宋体" w:hAnsi="宋体" w:hint="eastAsia"/>
                <w:color w:val="000000"/>
                <w:szCs w:val="21"/>
              </w:rPr>
              <w:t xml:space="preserve">、支持平台中的集群资源环境一键检测，对硬件健康、平台底层的虚拟化的运行状态和配置，进行多个维度进行检查，提供快速定位问题功能，确保系统最佳状态；                          </w:t>
            </w:r>
          </w:p>
          <w:p w14:paraId="701B3443"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1</w:t>
            </w:r>
            <w:r w:rsidRPr="005F5C3B">
              <w:rPr>
                <w:rFonts w:ascii="宋体" w:hAnsi="宋体"/>
                <w:color w:val="000000"/>
                <w:szCs w:val="21"/>
              </w:rPr>
              <w:t>2</w:t>
            </w:r>
            <w:r w:rsidRPr="005F5C3B">
              <w:rPr>
                <w:rFonts w:ascii="宋体" w:hAnsi="宋体" w:hint="eastAsia"/>
                <w:color w:val="000000"/>
                <w:szCs w:val="21"/>
              </w:rPr>
              <w:t>、支持虚拟机的无代理备份，无需额外收费，无虚拟机的备份数量和备份空间容量限制。用户可通过统一管理平台即可方便的管理备份站点、备份策略、备份任务和备份数据；支持全备和永远增量备份模式；可制定周期性备</w:t>
            </w:r>
            <w:r w:rsidRPr="005F5C3B">
              <w:rPr>
                <w:rFonts w:ascii="宋体" w:hAnsi="宋体" w:hint="eastAsia"/>
                <w:color w:val="000000"/>
                <w:szCs w:val="21"/>
              </w:rPr>
              <w:lastRenderedPageBreak/>
              <w:t>份策略及备份数据保留时间；支持断点续传，支持生成全新虚拟机和覆盖原主机的方式进行恢复（提供相关功能截图并加盖公章）；</w:t>
            </w:r>
          </w:p>
          <w:p w14:paraId="5EB0DEF5"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13、支持跨物理主机的虚拟机 USB 映射绑定，无需在虚拟机上安装客户端插件，虚拟机迁移到其他物理主机后，也可使用迁移前所在物理主机上的USB资源</w:t>
            </w:r>
          </w:p>
          <w:p w14:paraId="42664E12" w14:textId="77777777" w:rsidR="00D854A6" w:rsidRPr="005F5C3B" w:rsidRDefault="00D854A6" w:rsidP="00C47610">
            <w:pPr>
              <w:widowControl/>
              <w:adjustRightInd w:val="0"/>
              <w:snapToGrid w:val="0"/>
              <w:jc w:val="left"/>
              <w:rPr>
                <w:rFonts w:ascii="宋体" w:hAnsi="宋体" w:hint="eastAsia"/>
                <w:color w:val="000000"/>
                <w:szCs w:val="21"/>
              </w:rPr>
            </w:pPr>
            <w:r w:rsidRPr="005F5C3B">
              <w:rPr>
                <w:rFonts w:ascii="宋体" w:hAnsi="宋体" w:hint="eastAsia"/>
                <w:color w:val="000000"/>
                <w:szCs w:val="21"/>
              </w:rPr>
              <w:t>14、支持GPU资源（包含GPU直通和vGPU)，支持平台的GPU与vGPU资源设备的统一管理，可查看型号等信息，支持按需绑定、解绑GPU或vGPU到虚拟机</w:t>
            </w:r>
          </w:p>
          <w:p w14:paraId="69CDE60C"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15、支持精细化的虚拟机迁移控制，限制迁移速度，保障业务正常运行。</w:t>
            </w:r>
          </w:p>
          <w:p w14:paraId="1AFF4E93"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16、设置虚拟机跟随主机启动策略，方便机房搬迁或关电运维场景使用。</w:t>
            </w:r>
          </w:p>
          <w:p w14:paraId="4F762CAD" w14:textId="77777777" w:rsidR="00D854A6" w:rsidRPr="005F5C3B" w:rsidRDefault="00D854A6" w:rsidP="00C47610">
            <w:pPr>
              <w:widowControl/>
              <w:jc w:val="left"/>
              <w:textAlignment w:val="center"/>
              <w:rPr>
                <w:rFonts w:ascii="宋体" w:hAnsi="宋体" w:hint="eastAsia"/>
                <w:color w:val="000000"/>
                <w:szCs w:val="21"/>
              </w:rPr>
            </w:pPr>
            <w:r w:rsidRPr="005F5C3B">
              <w:rPr>
                <w:rFonts w:ascii="宋体" w:hAnsi="宋体" w:hint="eastAsia"/>
                <w:color w:val="000000"/>
                <w:szCs w:val="21"/>
              </w:rPr>
              <w:t>17、虚拟机支持添加串口、显卡、USB等设备以适配丰富的应用需求。</w:t>
            </w:r>
          </w:p>
          <w:p w14:paraId="039CC96F" w14:textId="77777777" w:rsidR="00D854A6" w:rsidRPr="005F5C3B" w:rsidRDefault="00D854A6" w:rsidP="00C47610">
            <w:pPr>
              <w:widowControl/>
              <w:jc w:val="left"/>
              <w:textAlignment w:val="center"/>
              <w:rPr>
                <w:rFonts w:ascii="宋体" w:hAnsi="宋体" w:hint="eastAsia"/>
                <w:color w:val="000000"/>
                <w:szCs w:val="21"/>
              </w:rPr>
            </w:pPr>
            <w:r w:rsidRPr="005F5C3B">
              <w:rPr>
                <w:rFonts w:ascii="宋体" w:hAnsi="宋体" w:hint="eastAsia"/>
                <w:color w:val="000000"/>
                <w:szCs w:val="21"/>
              </w:rPr>
              <w:t>18、支持选择多种克隆方式，支持虚拟机在线克隆过程中选择是否启用虚拟网卡、自定义主机名、网络参数等。支持指定单台虚拟机一次性批量克隆出多台虚拟机。删除云主机模板后不影响新克隆虚拟机正常运行，支持标后验证</w:t>
            </w:r>
          </w:p>
          <w:p w14:paraId="30E85FF9" w14:textId="77777777" w:rsidR="00D854A6" w:rsidRPr="005F5C3B" w:rsidRDefault="00D854A6" w:rsidP="00C47610">
            <w:pPr>
              <w:rPr>
                <w:rFonts w:ascii="宋体" w:hAnsi="宋体" w:hint="eastAsia"/>
                <w:color w:val="000000"/>
                <w:szCs w:val="21"/>
              </w:rPr>
            </w:pPr>
            <w:r w:rsidRPr="005F5C3B">
              <w:rPr>
                <w:rFonts w:hint="eastAsia"/>
                <w:color w:val="000000"/>
              </w:rPr>
              <w:t>19</w:t>
            </w:r>
            <w:r w:rsidRPr="005F5C3B">
              <w:rPr>
                <w:rFonts w:hint="eastAsia"/>
                <w:color w:val="000000"/>
              </w:rPr>
              <w:t>、提供基于性能均衡模式的</w:t>
            </w:r>
            <w:r w:rsidRPr="005F5C3B">
              <w:rPr>
                <w:rFonts w:hint="eastAsia"/>
                <w:color w:val="000000"/>
              </w:rPr>
              <w:t>DRS</w:t>
            </w:r>
            <w:r w:rsidRPr="005F5C3B">
              <w:rPr>
                <w:rFonts w:hint="eastAsia"/>
                <w:color w:val="000000"/>
              </w:rPr>
              <w:t>机制，支持自动评估物理主机的负载情况，当物理主机负载过高时，自动将该物理主机上的虚拟机迁移到其他负载较低的主机上，确保业务持续稳定和集群主机负载均衡。</w:t>
            </w:r>
          </w:p>
        </w:tc>
        <w:tc>
          <w:tcPr>
            <w:tcW w:w="846" w:type="dxa"/>
            <w:shd w:val="clear" w:color="auto" w:fill="auto"/>
            <w:vAlign w:val="center"/>
          </w:tcPr>
          <w:p w14:paraId="5DB69338" w14:textId="77777777" w:rsidR="00D854A6" w:rsidRPr="005F5C3B" w:rsidRDefault="00D854A6" w:rsidP="00C47610">
            <w:pPr>
              <w:widowControl/>
              <w:adjustRightInd w:val="0"/>
              <w:snapToGrid w:val="0"/>
              <w:jc w:val="center"/>
              <w:rPr>
                <w:rFonts w:ascii="宋体" w:hAnsi="宋体" w:hint="eastAsia"/>
                <w:bCs/>
                <w:color w:val="000000"/>
                <w:kern w:val="0"/>
                <w:sz w:val="20"/>
                <w:szCs w:val="20"/>
              </w:rPr>
            </w:pPr>
            <w:r w:rsidRPr="005F5C3B">
              <w:rPr>
                <w:rFonts w:ascii="宋体" w:hAnsi="宋体"/>
                <w:bCs/>
                <w:color w:val="000000"/>
                <w:kern w:val="0"/>
                <w:sz w:val="20"/>
                <w:szCs w:val="20"/>
              </w:rPr>
              <w:lastRenderedPageBreak/>
              <w:t>3</w:t>
            </w:r>
          </w:p>
        </w:tc>
      </w:tr>
      <w:tr w:rsidR="005F5C3B" w:rsidRPr="005F5C3B" w14:paraId="2B981FDE" w14:textId="77777777" w:rsidTr="00B30F8B">
        <w:trPr>
          <w:trHeight w:val="939"/>
          <w:jc w:val="center"/>
        </w:trPr>
        <w:tc>
          <w:tcPr>
            <w:tcW w:w="567" w:type="dxa"/>
            <w:shd w:val="clear" w:color="auto" w:fill="auto"/>
            <w:vAlign w:val="center"/>
          </w:tcPr>
          <w:p w14:paraId="282FC799" w14:textId="77777777" w:rsidR="00D854A6" w:rsidRPr="005F5C3B" w:rsidRDefault="00D854A6" w:rsidP="00C47610">
            <w:pPr>
              <w:widowControl/>
              <w:adjustRightInd w:val="0"/>
              <w:snapToGrid w:val="0"/>
              <w:jc w:val="center"/>
              <w:rPr>
                <w:rFonts w:ascii="宋体" w:hAnsi="宋体" w:hint="eastAsia"/>
                <w:color w:val="000000"/>
                <w:kern w:val="0"/>
                <w:sz w:val="20"/>
                <w:szCs w:val="20"/>
              </w:rPr>
            </w:pPr>
            <w:r w:rsidRPr="005F5C3B">
              <w:rPr>
                <w:rFonts w:ascii="宋体" w:hAnsi="宋体"/>
                <w:color w:val="000000"/>
                <w:kern w:val="0"/>
                <w:sz w:val="20"/>
                <w:szCs w:val="20"/>
              </w:rPr>
              <w:t>4</w:t>
            </w:r>
          </w:p>
        </w:tc>
        <w:tc>
          <w:tcPr>
            <w:tcW w:w="1134" w:type="dxa"/>
            <w:shd w:val="clear" w:color="auto" w:fill="auto"/>
            <w:vAlign w:val="center"/>
          </w:tcPr>
          <w:p w14:paraId="4C08F785" w14:textId="77777777" w:rsidR="00D854A6" w:rsidRPr="005F5C3B" w:rsidRDefault="00D854A6" w:rsidP="00C47610">
            <w:pPr>
              <w:widowControl/>
              <w:adjustRightInd w:val="0"/>
              <w:snapToGrid w:val="0"/>
              <w:rPr>
                <w:rFonts w:ascii="宋体" w:hAnsi="宋体" w:cs="宋体" w:hint="eastAsia"/>
                <w:color w:val="000000"/>
                <w:sz w:val="20"/>
                <w:szCs w:val="20"/>
              </w:rPr>
            </w:pPr>
            <w:r w:rsidRPr="005F5C3B">
              <w:rPr>
                <w:rFonts w:ascii="宋体" w:hAnsi="宋体" w:hint="eastAsia"/>
                <w:color w:val="000000"/>
                <w:szCs w:val="21"/>
              </w:rPr>
              <w:t>超融合软件-网络虚拟化</w:t>
            </w:r>
          </w:p>
        </w:tc>
        <w:tc>
          <w:tcPr>
            <w:tcW w:w="7234" w:type="dxa"/>
            <w:shd w:val="clear" w:color="auto" w:fill="auto"/>
            <w:vAlign w:val="center"/>
          </w:tcPr>
          <w:p w14:paraId="0F0C9956"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1、支持虚拟机配置多业务网，可通过不同的物理网卡进行隔离，当单一业务网络中断的时候，支持虚拟机疏散。</w:t>
            </w:r>
          </w:p>
          <w:p w14:paraId="716340EC"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2、支持IPv4/IPv6双栈网络，即虚拟机可以同时支持设置IPv4/IPv6。</w:t>
            </w:r>
          </w:p>
          <w:p w14:paraId="07BE7EEC"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3、可针对虚拟机设置安全策略，实现虚拟机间访问隔离与操作行为统一管控。</w:t>
            </w:r>
          </w:p>
          <w:p w14:paraId="3217C77A"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4、可针对虚拟机设置默认路由，支持虚拟机配置允许地址，允许虚拟机网卡地址透传。</w:t>
            </w:r>
          </w:p>
          <w:p w14:paraId="554C5F72"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5、虚拟交换机管理，平台支持VLAN。</w:t>
            </w:r>
          </w:p>
          <w:p w14:paraId="6DF6873B" w14:textId="77777777" w:rsidR="00D854A6" w:rsidRPr="005F5C3B" w:rsidRDefault="00D854A6" w:rsidP="00C47610">
            <w:pPr>
              <w:pStyle w:val="a2"/>
              <w:ind w:firstLine="0"/>
              <w:rPr>
                <w:rFonts w:ascii="宋体" w:eastAsia="宋体" w:hAnsi="宋体" w:hint="eastAsia"/>
                <w:color w:val="000000"/>
                <w:sz w:val="21"/>
                <w:szCs w:val="21"/>
              </w:rPr>
            </w:pPr>
            <w:r w:rsidRPr="005F5C3B">
              <w:rPr>
                <w:rFonts w:ascii="宋体" w:eastAsia="宋体" w:hAnsi="宋体" w:hint="eastAsia"/>
                <w:color w:val="000000"/>
                <w:sz w:val="21"/>
                <w:szCs w:val="21"/>
              </w:rPr>
              <w:t xml:space="preserve">6、支持分布式防火墙功能，防火墙可应用于业务网络或分布式NAT网关，可根据源\目的IP和端口设置防火墙规则，支持TCP/UDP。 </w:t>
            </w:r>
          </w:p>
          <w:p w14:paraId="25AED513" w14:textId="77777777" w:rsidR="00D854A6" w:rsidRPr="005F5C3B" w:rsidRDefault="00D854A6" w:rsidP="00C47610">
            <w:pPr>
              <w:pStyle w:val="a2"/>
              <w:ind w:firstLine="0"/>
              <w:rPr>
                <w:rFonts w:ascii="宋体" w:eastAsia="宋体" w:hAnsi="宋体" w:hint="eastAsia"/>
                <w:color w:val="000000"/>
                <w:sz w:val="21"/>
                <w:szCs w:val="21"/>
              </w:rPr>
            </w:pPr>
            <w:r w:rsidRPr="005F5C3B">
              <w:rPr>
                <w:rFonts w:ascii="宋体" w:eastAsia="宋体" w:hAnsi="宋体" w:hint="eastAsia"/>
                <w:color w:val="000000"/>
                <w:sz w:val="21"/>
                <w:szCs w:val="21"/>
              </w:rPr>
              <w:t>7、支持物理网卡定位功能，可在平台发现网卡故障后，在管理界面可查看网卡连接状态，方便运维人员到机房快速发现故障网卡设备，支持主备上行链路倒换，提供截图证明。</w:t>
            </w:r>
          </w:p>
          <w:p w14:paraId="3F311072" w14:textId="77777777" w:rsidR="00D854A6" w:rsidRPr="005F5C3B" w:rsidRDefault="00D854A6" w:rsidP="00C47610">
            <w:pPr>
              <w:pStyle w:val="a2"/>
              <w:ind w:firstLine="0"/>
              <w:rPr>
                <w:rFonts w:ascii="宋体" w:eastAsia="宋体" w:hAnsi="宋体" w:hint="eastAsia"/>
                <w:color w:val="000000"/>
                <w:sz w:val="21"/>
                <w:szCs w:val="21"/>
              </w:rPr>
            </w:pPr>
            <w:r w:rsidRPr="005F5C3B">
              <w:rPr>
                <w:rFonts w:ascii="宋体" w:eastAsia="宋体" w:hAnsi="宋体" w:hint="eastAsia"/>
                <w:color w:val="000000"/>
                <w:sz w:val="21"/>
                <w:szCs w:val="21"/>
              </w:rPr>
              <w:t>8、平台内置负载均衡服务，支持分布式虚拟交换机、虚拟路由器、虚拟应用防火墙和虚拟应用负载均衡，并能够在同一个平台内统一激活使用，服务池支持轮询、加权轮询、节点最少链接、最快响应、最少请求、源IP哈希负载等负载均衡算法，支持自定义ping\http\https\dns\ftp\ntp\sip\tcp\udp等健康检查方法，支持指定TCP\UDP等服务池协议"</w:t>
            </w:r>
            <w:r w:rsidRPr="005F5C3B" w:rsidDel="00013C7D">
              <w:rPr>
                <w:rFonts w:ascii="宋体" w:eastAsia="宋体" w:hAnsi="宋体" w:hint="eastAsia"/>
                <w:color w:val="000000"/>
                <w:sz w:val="21"/>
                <w:szCs w:val="21"/>
              </w:rPr>
              <w:t xml:space="preserve"> </w:t>
            </w:r>
          </w:p>
        </w:tc>
        <w:tc>
          <w:tcPr>
            <w:tcW w:w="846" w:type="dxa"/>
            <w:shd w:val="clear" w:color="auto" w:fill="auto"/>
            <w:vAlign w:val="center"/>
          </w:tcPr>
          <w:p w14:paraId="5850B762" w14:textId="77777777" w:rsidR="00D854A6" w:rsidRPr="005F5C3B" w:rsidRDefault="00D854A6" w:rsidP="00C47610">
            <w:pPr>
              <w:widowControl/>
              <w:adjustRightInd w:val="0"/>
              <w:snapToGrid w:val="0"/>
              <w:rPr>
                <w:rFonts w:ascii="宋体" w:hAnsi="宋体" w:hint="eastAsia"/>
                <w:color w:val="000000"/>
                <w:szCs w:val="21"/>
              </w:rPr>
            </w:pPr>
            <w:r w:rsidRPr="005F5C3B">
              <w:rPr>
                <w:rFonts w:ascii="宋体" w:hAnsi="宋体"/>
                <w:color w:val="000000"/>
                <w:szCs w:val="21"/>
              </w:rPr>
              <w:t>3</w:t>
            </w:r>
          </w:p>
        </w:tc>
      </w:tr>
      <w:tr w:rsidR="005F5C3B" w:rsidRPr="005F5C3B" w14:paraId="401948EF" w14:textId="77777777" w:rsidTr="00B30F8B">
        <w:trPr>
          <w:trHeight w:val="20"/>
          <w:jc w:val="center"/>
        </w:trPr>
        <w:tc>
          <w:tcPr>
            <w:tcW w:w="567" w:type="dxa"/>
            <w:shd w:val="clear" w:color="auto" w:fill="auto"/>
            <w:vAlign w:val="center"/>
          </w:tcPr>
          <w:p w14:paraId="060B4565" w14:textId="77777777" w:rsidR="00D854A6" w:rsidRPr="005F5C3B" w:rsidRDefault="00D854A6" w:rsidP="00C47610">
            <w:pPr>
              <w:widowControl/>
              <w:adjustRightInd w:val="0"/>
              <w:snapToGrid w:val="0"/>
              <w:jc w:val="center"/>
              <w:rPr>
                <w:rFonts w:ascii="宋体" w:hAnsi="宋体" w:hint="eastAsia"/>
                <w:color w:val="000000"/>
                <w:kern w:val="0"/>
                <w:sz w:val="20"/>
                <w:szCs w:val="20"/>
              </w:rPr>
            </w:pPr>
            <w:r w:rsidRPr="005F5C3B">
              <w:rPr>
                <w:rFonts w:ascii="宋体" w:hAnsi="宋体"/>
                <w:color w:val="000000"/>
                <w:kern w:val="0"/>
                <w:sz w:val="20"/>
                <w:szCs w:val="20"/>
              </w:rPr>
              <w:t>5</w:t>
            </w:r>
          </w:p>
        </w:tc>
        <w:tc>
          <w:tcPr>
            <w:tcW w:w="1134" w:type="dxa"/>
            <w:shd w:val="clear" w:color="auto" w:fill="auto"/>
            <w:vAlign w:val="center"/>
          </w:tcPr>
          <w:p w14:paraId="7971DA93" w14:textId="77777777" w:rsidR="00D854A6" w:rsidRPr="005F5C3B" w:rsidRDefault="00D854A6" w:rsidP="00C47610">
            <w:pPr>
              <w:widowControl/>
              <w:adjustRightInd w:val="0"/>
              <w:snapToGrid w:val="0"/>
              <w:rPr>
                <w:rFonts w:ascii="宋体" w:hAnsi="宋体" w:hint="eastAsia"/>
                <w:color w:val="000000"/>
                <w:kern w:val="0"/>
                <w:szCs w:val="21"/>
              </w:rPr>
            </w:pPr>
            <w:r w:rsidRPr="005F5C3B">
              <w:rPr>
                <w:rFonts w:ascii="宋体" w:hAnsi="宋体" w:hint="eastAsia"/>
                <w:color w:val="000000"/>
                <w:szCs w:val="21"/>
              </w:rPr>
              <w:t>超融合软件-存储虚拟化</w:t>
            </w:r>
          </w:p>
        </w:tc>
        <w:tc>
          <w:tcPr>
            <w:tcW w:w="7234" w:type="dxa"/>
            <w:shd w:val="clear" w:color="auto" w:fill="auto"/>
            <w:vAlign w:val="center"/>
          </w:tcPr>
          <w:p w14:paraId="1FDB4406"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1、支持存储虚拟化功能，存储虚拟化与服务器虚拟化软件为紧耦合架构，无需额外的存储管理平台软件，统一管理，减少底层开销；</w:t>
            </w:r>
          </w:p>
          <w:p w14:paraId="39CD4F28"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2、采用分布式存储架构，由多台物理服务器组成分布式存储集群，存储容量、性能可通过新增服务器节点实现线性增加，扩容支持节点扩展，且存储虚拟化授权不限制容量</w:t>
            </w:r>
          </w:p>
          <w:p w14:paraId="1462751F"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3、用户设置和管理无需操作RAID，NAS，LUN,Volume等，用户只需要对虚拟机的虚拟磁盘进行设置就可使用存储功能；</w:t>
            </w:r>
          </w:p>
          <w:p w14:paraId="2033D398"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4、支持自定义重建优先级和修改重建优先级，在故障数据重新恢复时，可由用户指定优先重建的虚拟机，保证重要的业务优先恢复数据的安全性（提供相关功能截图并加盖公章）；</w:t>
            </w:r>
          </w:p>
          <w:p w14:paraId="7F4943EF"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5、支持在虚拟机在开机状态下对虚拟磁盘进行在线扩容。</w:t>
            </w:r>
          </w:p>
          <w:p w14:paraId="38C0203C"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6、具备自动数据动态分层功能，软件可自动将经常访问的数据放在SSD</w:t>
            </w:r>
            <w:r w:rsidRPr="005F5C3B">
              <w:rPr>
                <w:rFonts w:ascii="宋体" w:hAnsi="宋体" w:hint="eastAsia"/>
                <w:color w:val="000000"/>
                <w:szCs w:val="21"/>
              </w:rPr>
              <w:lastRenderedPageBreak/>
              <w:t>上，将不常用的数据放在HDD上，无需手工干预；</w:t>
            </w:r>
          </w:p>
          <w:p w14:paraId="3DA173BD" w14:textId="77777777" w:rsidR="00D854A6" w:rsidRPr="005F5C3B" w:rsidRDefault="00D854A6" w:rsidP="00C47610">
            <w:pPr>
              <w:pStyle w:val="a2"/>
              <w:ind w:firstLine="0"/>
              <w:rPr>
                <w:rFonts w:ascii="宋体" w:eastAsia="宋体" w:hAnsi="宋体" w:hint="eastAsia"/>
                <w:color w:val="000000"/>
                <w:sz w:val="21"/>
                <w:szCs w:val="21"/>
              </w:rPr>
            </w:pPr>
            <w:r w:rsidRPr="005F5C3B">
              <w:rPr>
                <w:rFonts w:ascii="宋体" w:eastAsia="宋体" w:hAnsi="宋体" w:hint="eastAsia"/>
                <w:color w:val="000000"/>
                <w:sz w:val="21"/>
                <w:szCs w:val="21"/>
              </w:rPr>
              <w:t>7、支持全闪和混合架构，并且支持存储池层面调整双副本、三副本策略；</w:t>
            </w:r>
          </w:p>
          <w:p w14:paraId="75E2009C"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8、支持多种存储配置；磁盘预分配根据业务需求分配固定的物理存储空间、磁盘精简分配根据应用实际写需要时才分配相应的物理存储空间，磁盘动态分配机制根据业务动态需求分配存储资源，实现预分配的高性能和提高磁盘利用率。</w:t>
            </w:r>
          </w:p>
          <w:p w14:paraId="7A3E5089"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9、为保证集群业务的快照一致性，以便故障时业务可通过快照恢复，支持对虚拟机一致性组同步进行快照。</w:t>
            </w:r>
          </w:p>
          <w:p w14:paraId="43A49F51"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10、支持对接本地分布式存储池或外挂阵列存储资源池，支持通过ISCSI、iSER、NVMe over RoCE协议对接超融合本地分布式存储池，支持通过ISCSI、iSER、NVMe over RoCE、FC、FC-NVMe协议对接外挂阵列存储资源池（提供截图证明，加盖投标人公章）</w:t>
            </w:r>
          </w:p>
          <w:p w14:paraId="1D80B088"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11、支持IO读写SSD Cache功能，提升存储性能，支持写Cache的节点故障保障，当节点故障或宕机时，写Cache内的数据不丢失。</w:t>
            </w:r>
          </w:p>
          <w:p w14:paraId="6D011D88"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12、支持存储清理功能，可批量或单个扫描存储池，一键清理垃圾数据，节省物理资源。</w:t>
            </w:r>
          </w:p>
          <w:p w14:paraId="5ED6D939"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13、支持显示SSD物理磁盘磨损度寿命或硬盘寿命预测功能，可以查看磁盘列表项信息，运维用户可根据提示及时更换硬盘，避免导致系统故障，便于运维人员对指定磁盘进行维护更换。</w:t>
            </w:r>
          </w:p>
          <w:p w14:paraId="7358526B"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14、支持自定义存储策略，包括存储精简配置、自定义条带大小和条带数等。存储策略的颗粒度可以具体到存储卷（LUN）、虚拟机磁盘等，支持单虚拟机可配置不同存储策略的虚拟磁盘。</w:t>
            </w:r>
          </w:p>
          <w:p w14:paraId="1E5ED699"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15、分布式存储应根据拓扑结构自动调整数据副本分布策略，保证数据智能、均衡存储，避免出现由于单一机架的电源或网络故障造成的存储不可用和业务中断。</w:t>
            </w:r>
          </w:p>
          <w:p w14:paraId="375B6BA6"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16、支持设置虚拟磁盘策略，包括精确设置磁盘每秒的读写次数及读写速率，并可自主设置磁盘簇大小和二级缓存大小。或者支持以虚拟磁盘为粒度设置不同的条带数，可以点击虚拟存储中的新增存储策略进行条带数设置操作。</w:t>
            </w:r>
          </w:p>
          <w:p w14:paraId="493D7E65" w14:textId="77777777" w:rsidR="00D854A6" w:rsidRPr="005F5C3B" w:rsidRDefault="00D854A6" w:rsidP="00C47610">
            <w:pPr>
              <w:pStyle w:val="a2"/>
              <w:ind w:firstLine="0"/>
              <w:rPr>
                <w:rFonts w:ascii="宋体" w:eastAsia="宋体" w:hAnsi="宋体" w:hint="eastAsia"/>
                <w:color w:val="000000"/>
                <w:sz w:val="21"/>
                <w:szCs w:val="21"/>
              </w:rPr>
            </w:pPr>
            <w:r w:rsidRPr="005F5C3B">
              <w:rPr>
                <w:rFonts w:ascii="宋体" w:eastAsia="宋体" w:hAnsi="宋体" w:hint="eastAsia"/>
                <w:color w:val="000000"/>
                <w:sz w:val="21"/>
                <w:szCs w:val="21"/>
              </w:rPr>
              <w:t>17、支持磁盘漫游功能，同一超融合节点内支持任意个存储磁盘交换位置，以防止主机维护时的运维人员误操作</w:t>
            </w:r>
          </w:p>
          <w:p w14:paraId="5726C048" w14:textId="77777777" w:rsidR="00D854A6" w:rsidRPr="005F5C3B" w:rsidRDefault="00D854A6" w:rsidP="00C47610">
            <w:pPr>
              <w:rPr>
                <w:rFonts w:ascii="宋体" w:hAnsi="宋体" w:hint="eastAsia"/>
                <w:color w:val="000000"/>
                <w:szCs w:val="21"/>
              </w:rPr>
            </w:pPr>
            <w:r w:rsidRPr="005F5C3B">
              <w:rPr>
                <w:rFonts w:ascii="宋体" w:hAnsi="宋体" w:hint="eastAsia"/>
                <w:color w:val="000000"/>
                <w:szCs w:val="21"/>
              </w:rPr>
              <w:t>18、元数据采用分布式保护机制，分布在不同节点，在节点意外掉电、断网、宕机情况下，系统数据不会丢失，不会影响业务系统正常运行，并且不需要额外硬件对内存中元数据提供保护，产品交付时可接受磁盘（SSD、HDD）、网络、节点故障场景测试。</w:t>
            </w:r>
          </w:p>
        </w:tc>
        <w:tc>
          <w:tcPr>
            <w:tcW w:w="846" w:type="dxa"/>
            <w:shd w:val="clear" w:color="auto" w:fill="auto"/>
            <w:vAlign w:val="center"/>
          </w:tcPr>
          <w:p w14:paraId="04AB70F6" w14:textId="77777777" w:rsidR="00D854A6" w:rsidRPr="005F5C3B" w:rsidRDefault="00D854A6" w:rsidP="00C47610">
            <w:pPr>
              <w:widowControl/>
              <w:adjustRightInd w:val="0"/>
              <w:snapToGrid w:val="0"/>
              <w:rPr>
                <w:rFonts w:ascii="宋体" w:hAnsi="宋体" w:hint="eastAsia"/>
                <w:color w:val="000000"/>
                <w:kern w:val="0"/>
                <w:sz w:val="20"/>
                <w:szCs w:val="20"/>
              </w:rPr>
            </w:pPr>
            <w:r w:rsidRPr="005F5C3B">
              <w:rPr>
                <w:rFonts w:ascii="宋体" w:hAnsi="宋体"/>
                <w:color w:val="000000"/>
                <w:kern w:val="0"/>
                <w:sz w:val="20"/>
                <w:szCs w:val="20"/>
              </w:rPr>
              <w:lastRenderedPageBreak/>
              <w:t>3</w:t>
            </w:r>
          </w:p>
        </w:tc>
      </w:tr>
      <w:tr w:rsidR="005F5C3B" w:rsidRPr="005F5C3B" w14:paraId="364FD6DF" w14:textId="77777777" w:rsidTr="00B30F8B">
        <w:trPr>
          <w:trHeight w:val="20"/>
          <w:jc w:val="center"/>
        </w:trPr>
        <w:tc>
          <w:tcPr>
            <w:tcW w:w="567" w:type="dxa"/>
            <w:shd w:val="clear" w:color="auto" w:fill="auto"/>
            <w:vAlign w:val="center"/>
          </w:tcPr>
          <w:p w14:paraId="250FE22D" w14:textId="77777777" w:rsidR="00D854A6" w:rsidRPr="005F5C3B" w:rsidRDefault="00D854A6" w:rsidP="00C47610">
            <w:pPr>
              <w:widowControl/>
              <w:adjustRightInd w:val="0"/>
              <w:snapToGrid w:val="0"/>
              <w:jc w:val="center"/>
              <w:rPr>
                <w:rFonts w:ascii="宋体" w:hAnsi="宋体" w:hint="eastAsia"/>
                <w:color w:val="000000"/>
                <w:kern w:val="0"/>
                <w:sz w:val="20"/>
                <w:szCs w:val="20"/>
              </w:rPr>
            </w:pPr>
            <w:r w:rsidRPr="005F5C3B">
              <w:rPr>
                <w:rFonts w:ascii="宋体" w:hAnsi="宋体"/>
                <w:color w:val="000000"/>
                <w:kern w:val="0"/>
                <w:sz w:val="20"/>
                <w:szCs w:val="20"/>
              </w:rPr>
              <w:t>6</w:t>
            </w:r>
          </w:p>
        </w:tc>
        <w:tc>
          <w:tcPr>
            <w:tcW w:w="1134" w:type="dxa"/>
            <w:shd w:val="clear" w:color="auto" w:fill="auto"/>
            <w:vAlign w:val="center"/>
          </w:tcPr>
          <w:p w14:paraId="6D649AA8" w14:textId="77777777" w:rsidR="00D854A6" w:rsidRPr="005F5C3B" w:rsidRDefault="00D854A6" w:rsidP="00C47610">
            <w:pPr>
              <w:widowControl/>
              <w:adjustRightInd w:val="0"/>
              <w:snapToGrid w:val="0"/>
              <w:rPr>
                <w:rFonts w:ascii="宋体" w:hAnsi="宋体" w:cs="宋体" w:hint="eastAsia"/>
                <w:color w:val="000000"/>
                <w:szCs w:val="21"/>
              </w:rPr>
            </w:pPr>
            <w:r w:rsidRPr="005F5C3B">
              <w:rPr>
                <w:rFonts w:ascii="宋体" w:hAnsi="宋体" w:hint="eastAsia"/>
                <w:color w:val="000000"/>
                <w:szCs w:val="21"/>
              </w:rPr>
              <w:t>超融合软件-数据备份</w:t>
            </w:r>
          </w:p>
        </w:tc>
        <w:tc>
          <w:tcPr>
            <w:tcW w:w="7234" w:type="dxa"/>
            <w:shd w:val="clear" w:color="auto" w:fill="auto"/>
            <w:vAlign w:val="center"/>
          </w:tcPr>
          <w:p w14:paraId="478E15B8"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提供集成备份软件，支持虚拟机无代理备份模式，无需额外收费。无虚拟机的备份数量和备份空间容量限制。可通过统一管理平台即可方便的管理备份站点、备份策略、备份任务和备份数据；支持全备和永远增量备份模式；可制定周期性备份策略及备份数据保留时间；在恢复和删除备份数据时，无需进行合并，支持生成全新虚拟机和覆盖原主机的方式进行恢复；（提供相关功能截图并加盖公章）</w:t>
            </w:r>
          </w:p>
        </w:tc>
        <w:tc>
          <w:tcPr>
            <w:tcW w:w="846" w:type="dxa"/>
            <w:vMerge w:val="restart"/>
            <w:shd w:val="clear" w:color="auto" w:fill="auto"/>
            <w:vAlign w:val="center"/>
          </w:tcPr>
          <w:p w14:paraId="30E402E5" w14:textId="77777777" w:rsidR="00D854A6" w:rsidRPr="005F5C3B" w:rsidRDefault="00D854A6" w:rsidP="007F3254">
            <w:pPr>
              <w:adjustRightInd w:val="0"/>
              <w:snapToGrid w:val="0"/>
              <w:jc w:val="center"/>
              <w:rPr>
                <w:rFonts w:ascii="宋体" w:hAnsi="宋体" w:hint="eastAsia"/>
                <w:color w:val="000000"/>
                <w:kern w:val="0"/>
                <w:sz w:val="20"/>
                <w:szCs w:val="20"/>
              </w:rPr>
            </w:pPr>
            <w:r w:rsidRPr="005F5C3B">
              <w:rPr>
                <w:rFonts w:ascii="宋体" w:hAnsi="宋体" w:hint="eastAsia"/>
                <w:color w:val="000000"/>
                <w:kern w:val="0"/>
                <w:sz w:val="20"/>
                <w:szCs w:val="20"/>
              </w:rPr>
              <w:t>3</w:t>
            </w:r>
          </w:p>
        </w:tc>
      </w:tr>
      <w:tr w:rsidR="005F5C3B" w:rsidRPr="005F5C3B" w14:paraId="628D08D5" w14:textId="77777777" w:rsidTr="00B30F8B">
        <w:trPr>
          <w:trHeight w:val="20"/>
          <w:jc w:val="center"/>
        </w:trPr>
        <w:tc>
          <w:tcPr>
            <w:tcW w:w="567" w:type="dxa"/>
            <w:shd w:val="clear" w:color="auto" w:fill="auto"/>
            <w:vAlign w:val="center"/>
          </w:tcPr>
          <w:p w14:paraId="2FF2EE06" w14:textId="77777777" w:rsidR="00D854A6" w:rsidRPr="005F5C3B" w:rsidRDefault="00D854A6" w:rsidP="00C47610">
            <w:pPr>
              <w:widowControl/>
              <w:adjustRightInd w:val="0"/>
              <w:snapToGrid w:val="0"/>
              <w:jc w:val="center"/>
              <w:rPr>
                <w:rFonts w:ascii="宋体" w:hAnsi="宋体" w:hint="eastAsia"/>
                <w:color w:val="000000"/>
                <w:kern w:val="0"/>
                <w:sz w:val="20"/>
                <w:szCs w:val="20"/>
              </w:rPr>
            </w:pPr>
            <w:r w:rsidRPr="005F5C3B">
              <w:rPr>
                <w:rFonts w:ascii="宋体" w:hAnsi="宋体"/>
                <w:color w:val="000000"/>
                <w:kern w:val="0"/>
                <w:sz w:val="20"/>
                <w:szCs w:val="20"/>
              </w:rPr>
              <w:t>7</w:t>
            </w:r>
          </w:p>
        </w:tc>
        <w:tc>
          <w:tcPr>
            <w:tcW w:w="1134" w:type="dxa"/>
            <w:shd w:val="clear" w:color="auto" w:fill="auto"/>
            <w:vAlign w:val="center"/>
          </w:tcPr>
          <w:p w14:paraId="15A21AD3" w14:textId="77777777" w:rsidR="00D854A6" w:rsidRPr="005F5C3B" w:rsidRDefault="00D854A6" w:rsidP="00C47610">
            <w:pPr>
              <w:jc w:val="left"/>
              <w:rPr>
                <w:rFonts w:ascii="宋体" w:hAnsi="宋体" w:hint="eastAsia"/>
                <w:color w:val="000000"/>
                <w:szCs w:val="21"/>
              </w:rPr>
            </w:pPr>
            <w:r w:rsidRPr="005F5C3B">
              <w:rPr>
                <w:rFonts w:ascii="宋体" w:hAnsi="宋体" w:cs="宋体" w:hint="eastAsia"/>
                <w:color w:val="000000"/>
                <w:szCs w:val="21"/>
              </w:rPr>
              <w:t>知识产权</w:t>
            </w:r>
          </w:p>
        </w:tc>
        <w:tc>
          <w:tcPr>
            <w:tcW w:w="7234" w:type="dxa"/>
            <w:shd w:val="clear" w:color="auto" w:fill="auto"/>
          </w:tcPr>
          <w:p w14:paraId="06EBBE70"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★提供超融合系统软件著作权证书，要求提供证书扫描件供查证。</w:t>
            </w:r>
          </w:p>
          <w:p w14:paraId="1CF5817E"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★授权方式支持CPU数量或节点授权，节点数量为3套或CPU数量为每个节点2个，共计6个；</w:t>
            </w:r>
          </w:p>
        </w:tc>
        <w:tc>
          <w:tcPr>
            <w:tcW w:w="846" w:type="dxa"/>
            <w:vMerge/>
            <w:shd w:val="clear" w:color="auto" w:fill="auto"/>
            <w:vAlign w:val="center"/>
          </w:tcPr>
          <w:p w14:paraId="11757819" w14:textId="77777777" w:rsidR="00D854A6" w:rsidRPr="005F5C3B" w:rsidRDefault="00D854A6" w:rsidP="00C47610">
            <w:pPr>
              <w:widowControl/>
              <w:adjustRightInd w:val="0"/>
              <w:snapToGrid w:val="0"/>
              <w:rPr>
                <w:rFonts w:ascii="宋体" w:hAnsi="宋体" w:hint="eastAsia"/>
                <w:color w:val="000000"/>
                <w:kern w:val="0"/>
                <w:sz w:val="20"/>
                <w:szCs w:val="20"/>
              </w:rPr>
            </w:pPr>
          </w:p>
        </w:tc>
      </w:tr>
      <w:tr w:rsidR="005F5C3B" w:rsidRPr="005F5C3B" w14:paraId="459AFCA8" w14:textId="77777777" w:rsidTr="00B30F8B">
        <w:trPr>
          <w:trHeight w:val="90"/>
          <w:jc w:val="center"/>
        </w:trPr>
        <w:tc>
          <w:tcPr>
            <w:tcW w:w="567" w:type="dxa"/>
            <w:shd w:val="clear" w:color="auto" w:fill="auto"/>
            <w:vAlign w:val="center"/>
          </w:tcPr>
          <w:p w14:paraId="5798C498" w14:textId="77777777" w:rsidR="00D854A6" w:rsidRPr="005F5C3B" w:rsidRDefault="00D854A6" w:rsidP="00C47610">
            <w:pPr>
              <w:widowControl/>
              <w:adjustRightInd w:val="0"/>
              <w:snapToGrid w:val="0"/>
              <w:jc w:val="center"/>
              <w:rPr>
                <w:rFonts w:ascii="宋体" w:hAnsi="宋体" w:hint="eastAsia"/>
                <w:color w:val="000000"/>
                <w:kern w:val="0"/>
                <w:sz w:val="20"/>
                <w:szCs w:val="20"/>
              </w:rPr>
            </w:pPr>
            <w:r w:rsidRPr="005F5C3B">
              <w:rPr>
                <w:rFonts w:ascii="宋体" w:hAnsi="宋体"/>
                <w:color w:val="000000"/>
                <w:kern w:val="0"/>
                <w:sz w:val="20"/>
                <w:szCs w:val="20"/>
              </w:rPr>
              <w:t>8</w:t>
            </w:r>
          </w:p>
        </w:tc>
        <w:tc>
          <w:tcPr>
            <w:tcW w:w="1134" w:type="dxa"/>
            <w:shd w:val="clear" w:color="auto" w:fill="auto"/>
            <w:vAlign w:val="center"/>
          </w:tcPr>
          <w:p w14:paraId="1ABAE6AB" w14:textId="77777777" w:rsidR="00D854A6" w:rsidRPr="005F5C3B" w:rsidRDefault="00D854A6" w:rsidP="00C47610">
            <w:pPr>
              <w:jc w:val="left"/>
              <w:rPr>
                <w:rFonts w:ascii="宋体" w:hAnsi="宋体" w:hint="eastAsia"/>
                <w:color w:val="000000"/>
                <w:szCs w:val="21"/>
              </w:rPr>
            </w:pPr>
            <w:r w:rsidRPr="005F5C3B">
              <w:rPr>
                <w:rFonts w:ascii="宋体" w:hAnsi="宋体" w:cs="宋体" w:hint="eastAsia"/>
                <w:color w:val="000000"/>
                <w:szCs w:val="21"/>
              </w:rPr>
              <w:t>产品认证</w:t>
            </w:r>
          </w:p>
        </w:tc>
        <w:tc>
          <w:tcPr>
            <w:tcW w:w="7234" w:type="dxa"/>
            <w:shd w:val="clear" w:color="auto" w:fill="auto"/>
          </w:tcPr>
          <w:p w14:paraId="0F2FF3BC"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★产品通过中国CCC认证，要求提供证书扫描件供查证。</w:t>
            </w:r>
          </w:p>
          <w:p w14:paraId="3DA61CF5"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★所投产品Gartner超融合魔力象限或IDC排名报告证明，提供报告截图证明或查询链接加盖原厂商公章有效。</w:t>
            </w:r>
          </w:p>
        </w:tc>
        <w:tc>
          <w:tcPr>
            <w:tcW w:w="846" w:type="dxa"/>
            <w:vMerge/>
            <w:shd w:val="clear" w:color="auto" w:fill="auto"/>
            <w:vAlign w:val="center"/>
          </w:tcPr>
          <w:p w14:paraId="28B1BC8C" w14:textId="77777777" w:rsidR="00D854A6" w:rsidRPr="005F5C3B" w:rsidRDefault="00D854A6" w:rsidP="00C47610">
            <w:pPr>
              <w:widowControl/>
              <w:adjustRightInd w:val="0"/>
              <w:snapToGrid w:val="0"/>
              <w:rPr>
                <w:rFonts w:ascii="宋体" w:hAnsi="宋体" w:hint="eastAsia"/>
                <w:color w:val="000000"/>
                <w:kern w:val="0"/>
                <w:sz w:val="20"/>
                <w:szCs w:val="20"/>
              </w:rPr>
            </w:pPr>
          </w:p>
        </w:tc>
      </w:tr>
      <w:tr w:rsidR="005F5C3B" w:rsidRPr="005F5C3B" w14:paraId="5E82F8B8" w14:textId="77777777" w:rsidTr="00B30F8B">
        <w:trPr>
          <w:trHeight w:val="20"/>
          <w:jc w:val="center"/>
        </w:trPr>
        <w:tc>
          <w:tcPr>
            <w:tcW w:w="567" w:type="dxa"/>
            <w:shd w:val="clear" w:color="auto" w:fill="auto"/>
            <w:vAlign w:val="center"/>
          </w:tcPr>
          <w:p w14:paraId="65DBA2E7" w14:textId="77777777" w:rsidR="00D854A6" w:rsidRPr="005F5C3B" w:rsidRDefault="00D854A6" w:rsidP="00C47610">
            <w:pPr>
              <w:widowControl/>
              <w:adjustRightInd w:val="0"/>
              <w:snapToGrid w:val="0"/>
              <w:jc w:val="center"/>
              <w:rPr>
                <w:rFonts w:ascii="宋体" w:hAnsi="宋体" w:hint="eastAsia"/>
                <w:color w:val="000000"/>
                <w:kern w:val="0"/>
                <w:sz w:val="20"/>
                <w:szCs w:val="20"/>
              </w:rPr>
            </w:pPr>
            <w:r w:rsidRPr="005F5C3B">
              <w:rPr>
                <w:rFonts w:ascii="宋体" w:hAnsi="宋体"/>
                <w:color w:val="000000"/>
                <w:kern w:val="0"/>
                <w:sz w:val="20"/>
                <w:szCs w:val="20"/>
              </w:rPr>
              <w:t>9</w:t>
            </w:r>
          </w:p>
        </w:tc>
        <w:tc>
          <w:tcPr>
            <w:tcW w:w="1134" w:type="dxa"/>
            <w:shd w:val="clear" w:color="auto" w:fill="auto"/>
            <w:vAlign w:val="center"/>
          </w:tcPr>
          <w:p w14:paraId="36056B02" w14:textId="77777777" w:rsidR="00D854A6" w:rsidRPr="005F5C3B" w:rsidRDefault="00D854A6" w:rsidP="00C47610">
            <w:pPr>
              <w:jc w:val="left"/>
              <w:rPr>
                <w:rFonts w:ascii="宋体" w:hAnsi="宋体" w:hint="eastAsia"/>
                <w:color w:val="000000"/>
                <w:szCs w:val="21"/>
              </w:rPr>
            </w:pPr>
            <w:r w:rsidRPr="005F5C3B">
              <w:rPr>
                <w:rFonts w:ascii="宋体" w:hAnsi="宋体" w:cs="宋体" w:hint="eastAsia"/>
                <w:color w:val="000000"/>
                <w:szCs w:val="21"/>
              </w:rPr>
              <w:t>服务认证</w:t>
            </w:r>
          </w:p>
        </w:tc>
        <w:tc>
          <w:tcPr>
            <w:tcW w:w="7234" w:type="dxa"/>
            <w:shd w:val="clear" w:color="auto" w:fill="auto"/>
          </w:tcPr>
          <w:p w14:paraId="08E70592" w14:textId="5997258A"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w:t>
            </w:r>
            <w:r w:rsidRPr="005F5C3B">
              <w:rPr>
                <w:color w:val="000000"/>
              </w:rPr>
              <w:t>为了保证服务品质，厂商</w:t>
            </w:r>
            <w:r w:rsidRPr="005F5C3B">
              <w:rPr>
                <w:rFonts w:hint="eastAsia"/>
                <w:color w:val="000000"/>
              </w:rPr>
              <w:t>或关联子公司</w:t>
            </w:r>
            <w:r w:rsidRPr="005F5C3B">
              <w:rPr>
                <w:color w:val="000000"/>
              </w:rPr>
              <w:t>需要具备《信息技术服务运行维护</w:t>
            </w:r>
            <w:r w:rsidR="007F3254">
              <w:rPr>
                <w:rFonts w:hint="eastAsia"/>
                <w:color w:val="000000"/>
              </w:rPr>
              <w:lastRenderedPageBreak/>
              <w:t>三级证书</w:t>
            </w:r>
            <w:r w:rsidR="007F3254" w:rsidRPr="007F3254">
              <w:rPr>
                <w:rFonts w:hint="eastAsia"/>
                <w:color w:val="000000"/>
              </w:rPr>
              <w:t>（</w:t>
            </w:r>
            <w:r w:rsidR="007F3254" w:rsidRPr="007F3254">
              <w:rPr>
                <w:rFonts w:hint="eastAsia"/>
                <w:color w:val="000000"/>
              </w:rPr>
              <w:t>ITSS</w:t>
            </w:r>
            <w:r w:rsidR="007F3254" w:rsidRPr="007F3254">
              <w:rPr>
                <w:rFonts w:hint="eastAsia"/>
                <w:color w:val="000000"/>
              </w:rPr>
              <w:t>）</w:t>
            </w:r>
            <w:r w:rsidR="000A7962" w:rsidRPr="000A7962">
              <w:rPr>
                <w:rFonts w:hint="eastAsia"/>
                <w:color w:val="000000"/>
              </w:rPr>
              <w:t>》或以上</w:t>
            </w:r>
            <w:r w:rsidRPr="005F5C3B">
              <w:rPr>
                <w:rFonts w:ascii="宋体" w:hAnsi="宋体" w:hint="eastAsia"/>
                <w:color w:val="000000"/>
                <w:szCs w:val="21"/>
              </w:rPr>
              <w:t>；</w:t>
            </w:r>
          </w:p>
        </w:tc>
        <w:tc>
          <w:tcPr>
            <w:tcW w:w="846" w:type="dxa"/>
            <w:vMerge/>
            <w:shd w:val="clear" w:color="auto" w:fill="auto"/>
            <w:vAlign w:val="center"/>
          </w:tcPr>
          <w:p w14:paraId="21CD5D5A" w14:textId="77777777" w:rsidR="00D854A6" w:rsidRPr="005F5C3B" w:rsidRDefault="00D854A6" w:rsidP="00C47610">
            <w:pPr>
              <w:widowControl/>
              <w:adjustRightInd w:val="0"/>
              <w:snapToGrid w:val="0"/>
              <w:rPr>
                <w:rFonts w:ascii="宋体" w:hAnsi="宋体" w:hint="eastAsia"/>
                <w:color w:val="000000"/>
                <w:kern w:val="0"/>
                <w:sz w:val="20"/>
                <w:szCs w:val="20"/>
              </w:rPr>
            </w:pPr>
          </w:p>
        </w:tc>
      </w:tr>
      <w:tr w:rsidR="005F5C3B" w:rsidRPr="005F5C3B" w14:paraId="6121210A" w14:textId="77777777" w:rsidTr="00B30F8B">
        <w:trPr>
          <w:trHeight w:val="20"/>
          <w:jc w:val="center"/>
        </w:trPr>
        <w:tc>
          <w:tcPr>
            <w:tcW w:w="567" w:type="dxa"/>
            <w:shd w:val="clear" w:color="auto" w:fill="auto"/>
            <w:vAlign w:val="center"/>
          </w:tcPr>
          <w:p w14:paraId="618C9F6E" w14:textId="77777777" w:rsidR="00D854A6" w:rsidRPr="005F5C3B" w:rsidRDefault="00D854A6" w:rsidP="00C47610">
            <w:pPr>
              <w:widowControl/>
              <w:adjustRightInd w:val="0"/>
              <w:snapToGrid w:val="0"/>
              <w:jc w:val="center"/>
              <w:rPr>
                <w:rFonts w:ascii="宋体" w:hAnsi="宋体" w:hint="eastAsia"/>
                <w:color w:val="000000"/>
                <w:kern w:val="0"/>
                <w:sz w:val="20"/>
                <w:szCs w:val="20"/>
              </w:rPr>
            </w:pPr>
            <w:r w:rsidRPr="005F5C3B">
              <w:rPr>
                <w:rFonts w:ascii="宋体" w:hAnsi="宋体"/>
                <w:color w:val="000000"/>
                <w:kern w:val="0"/>
                <w:sz w:val="20"/>
                <w:szCs w:val="20"/>
              </w:rPr>
              <w:t>10</w:t>
            </w:r>
          </w:p>
        </w:tc>
        <w:tc>
          <w:tcPr>
            <w:tcW w:w="1134" w:type="dxa"/>
            <w:shd w:val="clear" w:color="auto" w:fill="auto"/>
            <w:vAlign w:val="center"/>
          </w:tcPr>
          <w:p w14:paraId="6ACD3113" w14:textId="77777777" w:rsidR="00D854A6" w:rsidRPr="005F5C3B" w:rsidRDefault="00D854A6" w:rsidP="00C47610">
            <w:pPr>
              <w:widowControl/>
              <w:adjustRightInd w:val="0"/>
              <w:snapToGrid w:val="0"/>
              <w:rPr>
                <w:rFonts w:ascii="宋体" w:hAnsi="宋体" w:cs="宋体" w:hint="eastAsia"/>
                <w:color w:val="000000"/>
                <w:szCs w:val="21"/>
              </w:rPr>
            </w:pPr>
            <w:r w:rsidRPr="005F5C3B">
              <w:rPr>
                <w:rFonts w:ascii="宋体" w:hAnsi="宋体" w:cs="宋体" w:hint="eastAsia"/>
                <w:color w:val="000000"/>
                <w:szCs w:val="21"/>
              </w:rPr>
              <w:t>安装服务</w:t>
            </w:r>
          </w:p>
        </w:tc>
        <w:tc>
          <w:tcPr>
            <w:tcW w:w="7234" w:type="dxa"/>
            <w:shd w:val="clear" w:color="auto" w:fill="auto"/>
          </w:tcPr>
          <w:p w14:paraId="5CE0983E"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★提供原厂专业工程师首次安装实施服务，含硬件上架，超融合平台安装、配置和调试，以及培训服务等。</w:t>
            </w:r>
          </w:p>
        </w:tc>
        <w:tc>
          <w:tcPr>
            <w:tcW w:w="846" w:type="dxa"/>
            <w:vMerge/>
            <w:shd w:val="clear" w:color="auto" w:fill="auto"/>
            <w:vAlign w:val="center"/>
          </w:tcPr>
          <w:p w14:paraId="2F3D638F" w14:textId="77777777" w:rsidR="00D854A6" w:rsidRPr="005F5C3B" w:rsidRDefault="00D854A6" w:rsidP="00C47610">
            <w:pPr>
              <w:widowControl/>
              <w:adjustRightInd w:val="0"/>
              <w:snapToGrid w:val="0"/>
              <w:rPr>
                <w:rFonts w:ascii="宋体" w:hAnsi="宋体" w:hint="eastAsia"/>
                <w:color w:val="000000"/>
                <w:kern w:val="0"/>
                <w:sz w:val="20"/>
                <w:szCs w:val="20"/>
              </w:rPr>
            </w:pPr>
          </w:p>
        </w:tc>
      </w:tr>
      <w:tr w:rsidR="005F5C3B" w:rsidRPr="005F5C3B" w14:paraId="5120B68B" w14:textId="77777777" w:rsidTr="00B30F8B">
        <w:trPr>
          <w:trHeight w:val="20"/>
          <w:jc w:val="center"/>
        </w:trPr>
        <w:tc>
          <w:tcPr>
            <w:tcW w:w="567" w:type="dxa"/>
            <w:shd w:val="clear" w:color="auto" w:fill="auto"/>
            <w:vAlign w:val="center"/>
          </w:tcPr>
          <w:p w14:paraId="4EFD7065" w14:textId="77777777" w:rsidR="00D854A6" w:rsidRPr="005F5C3B" w:rsidRDefault="00D854A6" w:rsidP="00C47610">
            <w:pPr>
              <w:widowControl/>
              <w:adjustRightInd w:val="0"/>
              <w:snapToGrid w:val="0"/>
              <w:jc w:val="center"/>
              <w:rPr>
                <w:rFonts w:ascii="宋体" w:hAnsi="宋体" w:hint="eastAsia"/>
                <w:color w:val="000000"/>
                <w:kern w:val="0"/>
                <w:sz w:val="20"/>
                <w:szCs w:val="20"/>
              </w:rPr>
            </w:pPr>
            <w:r w:rsidRPr="005F5C3B">
              <w:rPr>
                <w:rFonts w:ascii="宋体" w:hAnsi="宋体"/>
                <w:color w:val="000000"/>
                <w:kern w:val="0"/>
                <w:sz w:val="20"/>
                <w:szCs w:val="20"/>
              </w:rPr>
              <w:t>11</w:t>
            </w:r>
          </w:p>
        </w:tc>
        <w:tc>
          <w:tcPr>
            <w:tcW w:w="1134" w:type="dxa"/>
            <w:shd w:val="clear" w:color="auto" w:fill="auto"/>
            <w:vAlign w:val="center"/>
          </w:tcPr>
          <w:p w14:paraId="6BCDC4E1" w14:textId="77777777" w:rsidR="00D854A6" w:rsidRPr="005F5C3B" w:rsidRDefault="00D854A6" w:rsidP="00C47610">
            <w:pPr>
              <w:widowControl/>
              <w:adjustRightInd w:val="0"/>
              <w:snapToGrid w:val="0"/>
              <w:rPr>
                <w:rFonts w:ascii="宋体" w:hAnsi="宋体" w:cs="宋体" w:hint="eastAsia"/>
                <w:color w:val="000000"/>
                <w:szCs w:val="21"/>
              </w:rPr>
            </w:pPr>
            <w:r w:rsidRPr="005F5C3B">
              <w:rPr>
                <w:rFonts w:ascii="宋体" w:hAnsi="宋体" w:cs="宋体" w:hint="eastAsia"/>
                <w:color w:val="000000"/>
                <w:szCs w:val="21"/>
              </w:rPr>
              <w:t>售后服务</w:t>
            </w:r>
          </w:p>
        </w:tc>
        <w:tc>
          <w:tcPr>
            <w:tcW w:w="7234" w:type="dxa"/>
            <w:shd w:val="clear" w:color="auto" w:fill="auto"/>
          </w:tcPr>
          <w:p w14:paraId="5006E50C"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★提供硬件原厂3年7x24x4现场服务，要求到货验收时保修信息可以通过原厂网站查询验证（提供原厂官方查询验证网站网址），软件原厂3年7*24售后支持服务。</w:t>
            </w:r>
          </w:p>
          <w:p w14:paraId="338DDA32" w14:textId="77777777" w:rsidR="00D854A6" w:rsidRPr="005F5C3B" w:rsidRDefault="00D854A6" w:rsidP="00C47610">
            <w:pPr>
              <w:jc w:val="left"/>
              <w:rPr>
                <w:rFonts w:ascii="宋体" w:hAnsi="宋体" w:hint="eastAsia"/>
                <w:color w:val="000000"/>
                <w:szCs w:val="21"/>
              </w:rPr>
            </w:pPr>
            <w:r w:rsidRPr="005F5C3B">
              <w:rPr>
                <w:rFonts w:ascii="宋体" w:hAnsi="宋体" w:hint="eastAsia"/>
                <w:color w:val="000000"/>
                <w:szCs w:val="21"/>
              </w:rPr>
              <w:t>投标时要求提供原厂售后服务承诺函。</w:t>
            </w:r>
          </w:p>
        </w:tc>
        <w:tc>
          <w:tcPr>
            <w:tcW w:w="846" w:type="dxa"/>
            <w:vMerge/>
            <w:shd w:val="clear" w:color="auto" w:fill="auto"/>
            <w:vAlign w:val="center"/>
          </w:tcPr>
          <w:p w14:paraId="63F88C06" w14:textId="77777777" w:rsidR="00D854A6" w:rsidRPr="005F5C3B" w:rsidRDefault="00D854A6" w:rsidP="00C47610">
            <w:pPr>
              <w:widowControl/>
              <w:adjustRightInd w:val="0"/>
              <w:snapToGrid w:val="0"/>
              <w:rPr>
                <w:rFonts w:ascii="宋体" w:hAnsi="宋体" w:hint="eastAsia"/>
                <w:color w:val="000000"/>
                <w:kern w:val="0"/>
                <w:sz w:val="20"/>
                <w:szCs w:val="20"/>
              </w:rPr>
            </w:pPr>
          </w:p>
        </w:tc>
      </w:tr>
    </w:tbl>
    <w:p w14:paraId="078CC338" w14:textId="77777777" w:rsidR="00874822" w:rsidRPr="00D854A6" w:rsidRDefault="00874822" w:rsidP="00874822">
      <w:pPr>
        <w:widowControl/>
        <w:adjustRightInd w:val="0"/>
        <w:snapToGrid w:val="0"/>
        <w:rPr>
          <w:rFonts w:ascii="宋体" w:hAnsi="宋体" w:hint="eastAsia"/>
          <w:color w:val="000000"/>
          <w:kern w:val="0"/>
          <w:sz w:val="20"/>
          <w:szCs w:val="20"/>
        </w:rPr>
      </w:pPr>
    </w:p>
    <w:bookmarkEnd w:id="38"/>
    <w:p w14:paraId="3E29F75D" w14:textId="3AFC5975" w:rsidR="00874822" w:rsidRPr="00F53B3F" w:rsidRDefault="00874822" w:rsidP="00874822">
      <w:pPr>
        <w:spacing w:line="440" w:lineRule="exact"/>
        <w:jc w:val="left"/>
        <w:rPr>
          <w:rFonts w:ascii="宋体" w:hAnsi="宋体" w:hint="eastAsia"/>
          <w:b/>
          <w:bCs/>
          <w:sz w:val="24"/>
        </w:rPr>
      </w:pPr>
      <w:r w:rsidRPr="00F53B3F">
        <w:rPr>
          <w:rFonts w:ascii="宋体" w:hAnsi="宋体" w:hint="eastAsia"/>
          <w:b/>
          <w:bCs/>
          <w:sz w:val="24"/>
        </w:rPr>
        <w:t>2、千兆交换机</w:t>
      </w:r>
      <w:r w:rsidR="001A23F0">
        <w:rPr>
          <w:rFonts w:ascii="宋体" w:hAnsi="宋体" w:hint="eastAsia"/>
          <w:b/>
          <w:bCs/>
          <w:sz w:val="24"/>
        </w:rPr>
        <w:t>（品牌推荐华为</w:t>
      </w:r>
      <w:r w:rsidR="001A23F0" w:rsidRPr="00674918">
        <w:rPr>
          <w:rFonts w:ascii="宋体" w:hAnsi="宋体"/>
          <w:b/>
          <w:bCs/>
          <w:sz w:val="24"/>
        </w:rPr>
        <w:t>5735-L48T4XE-V2</w:t>
      </w:r>
      <w:r w:rsidR="001A23F0">
        <w:rPr>
          <w:rFonts w:ascii="宋体" w:hAnsi="宋体" w:hint="eastAsia"/>
          <w:b/>
          <w:bCs/>
          <w:sz w:val="24"/>
        </w:rPr>
        <w:t>，</w:t>
      </w:r>
      <w:r w:rsidR="00B9190F">
        <w:rPr>
          <w:rFonts w:ascii="宋体" w:hAnsi="宋体" w:hint="eastAsia"/>
          <w:b/>
          <w:bCs/>
          <w:sz w:val="24"/>
        </w:rPr>
        <w:t>新</w:t>
      </w:r>
      <w:r w:rsidR="001A23F0" w:rsidRPr="009032E2">
        <w:rPr>
          <w:rFonts w:ascii="宋体" w:hAnsi="宋体"/>
          <w:b/>
          <w:bCs/>
          <w:sz w:val="24"/>
        </w:rPr>
        <w:t>华三</w:t>
      </w:r>
      <w:r w:rsidR="001A23F0" w:rsidRPr="00447D58">
        <w:rPr>
          <w:rFonts w:ascii="宋体" w:hAnsi="宋体"/>
          <w:b/>
          <w:bCs/>
          <w:sz w:val="24"/>
        </w:rPr>
        <w:t>LS-5560-54C-EI-G-H1</w:t>
      </w:r>
      <w:r w:rsidR="001A23F0">
        <w:rPr>
          <w:rFonts w:ascii="宋体" w:hAnsi="宋体" w:hint="eastAsia"/>
          <w:b/>
          <w:bCs/>
          <w:sz w:val="24"/>
        </w:rPr>
        <w:t>和浪潮</w:t>
      </w:r>
      <w:r w:rsidR="001A23F0" w:rsidRPr="008F17F3">
        <w:rPr>
          <w:rFonts w:ascii="宋体" w:hAnsi="宋体"/>
          <w:b/>
          <w:bCs/>
          <w:sz w:val="24"/>
        </w:rPr>
        <w:t>S6550E-48T4X-C</w:t>
      </w:r>
      <w:r w:rsidR="00B9190F">
        <w:rPr>
          <w:rFonts w:ascii="宋体" w:hAnsi="宋体" w:hint="eastAsia"/>
          <w:b/>
          <w:bCs/>
          <w:sz w:val="24"/>
        </w:rPr>
        <w:t>或其他国内优秀品牌</w:t>
      </w:r>
      <w:r w:rsidR="001A23F0">
        <w:rPr>
          <w:rFonts w:ascii="宋体" w:hAnsi="宋体" w:hint="eastAsia"/>
          <w:b/>
          <w:bCs/>
          <w:sz w:val="24"/>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770"/>
        <w:gridCol w:w="585"/>
      </w:tblGrid>
      <w:tr w:rsidR="001A23F0" w14:paraId="7809165C" w14:textId="77777777" w:rsidTr="007F3254">
        <w:trPr>
          <w:trHeight w:val="418"/>
        </w:trPr>
        <w:tc>
          <w:tcPr>
            <w:tcW w:w="426" w:type="dxa"/>
            <w:shd w:val="clear" w:color="auto" w:fill="auto"/>
            <w:vAlign w:val="center"/>
          </w:tcPr>
          <w:p w14:paraId="508C87E7" w14:textId="77777777" w:rsidR="001A23F0" w:rsidRDefault="001A23F0" w:rsidP="00C47610">
            <w:pPr>
              <w:widowControl/>
              <w:adjustRightInd w:val="0"/>
              <w:snapToGrid w:val="0"/>
              <w:jc w:val="center"/>
              <w:rPr>
                <w:rFonts w:ascii="宋体" w:hAnsi="宋体" w:hint="eastAsia"/>
                <w:bCs/>
                <w:color w:val="000000"/>
                <w:kern w:val="0"/>
                <w:sz w:val="20"/>
                <w:szCs w:val="20"/>
              </w:rPr>
            </w:pPr>
            <w:r>
              <w:rPr>
                <w:rFonts w:ascii="宋体" w:hAnsi="宋体" w:hint="eastAsia"/>
                <w:bCs/>
                <w:color w:val="000000"/>
                <w:kern w:val="0"/>
                <w:sz w:val="20"/>
                <w:szCs w:val="20"/>
              </w:rPr>
              <w:t>序号</w:t>
            </w:r>
          </w:p>
        </w:tc>
        <w:tc>
          <w:tcPr>
            <w:tcW w:w="8770" w:type="dxa"/>
            <w:shd w:val="clear" w:color="auto" w:fill="auto"/>
            <w:vAlign w:val="center"/>
          </w:tcPr>
          <w:p w14:paraId="3A4697E3" w14:textId="77777777" w:rsidR="001A23F0" w:rsidRDefault="001A23F0" w:rsidP="00C47610">
            <w:pPr>
              <w:widowControl/>
              <w:adjustRightInd w:val="0"/>
              <w:snapToGrid w:val="0"/>
              <w:jc w:val="center"/>
              <w:rPr>
                <w:rFonts w:ascii="宋体" w:hAnsi="宋体" w:hint="eastAsia"/>
                <w:bCs/>
                <w:color w:val="000000"/>
                <w:kern w:val="0"/>
                <w:sz w:val="20"/>
                <w:szCs w:val="20"/>
              </w:rPr>
            </w:pPr>
            <w:r>
              <w:rPr>
                <w:rFonts w:ascii="宋体" w:hAnsi="宋体" w:hint="eastAsia"/>
                <w:bCs/>
                <w:color w:val="000000"/>
                <w:kern w:val="0"/>
                <w:sz w:val="20"/>
                <w:szCs w:val="20"/>
              </w:rPr>
              <w:t>详细技术要求</w:t>
            </w:r>
          </w:p>
        </w:tc>
        <w:tc>
          <w:tcPr>
            <w:tcW w:w="585" w:type="dxa"/>
            <w:shd w:val="clear" w:color="auto" w:fill="auto"/>
            <w:vAlign w:val="center"/>
          </w:tcPr>
          <w:p w14:paraId="413DB9AE" w14:textId="77777777" w:rsidR="001A23F0" w:rsidRDefault="001A23F0" w:rsidP="00C47610">
            <w:pPr>
              <w:widowControl/>
              <w:adjustRightInd w:val="0"/>
              <w:snapToGrid w:val="0"/>
              <w:jc w:val="center"/>
              <w:rPr>
                <w:rFonts w:ascii="宋体" w:hAnsi="宋体" w:hint="eastAsia"/>
                <w:bCs/>
                <w:color w:val="000000"/>
                <w:kern w:val="0"/>
                <w:sz w:val="20"/>
                <w:szCs w:val="20"/>
              </w:rPr>
            </w:pPr>
            <w:r>
              <w:rPr>
                <w:rFonts w:ascii="宋体" w:hAnsi="宋体" w:hint="eastAsia"/>
                <w:bCs/>
                <w:color w:val="000000"/>
                <w:kern w:val="0"/>
                <w:sz w:val="20"/>
                <w:szCs w:val="20"/>
              </w:rPr>
              <w:t>备注</w:t>
            </w:r>
          </w:p>
        </w:tc>
      </w:tr>
      <w:tr w:rsidR="001A23F0" w14:paraId="1F25EC88" w14:textId="77777777" w:rsidTr="007F3254">
        <w:trPr>
          <w:trHeight w:val="231"/>
        </w:trPr>
        <w:tc>
          <w:tcPr>
            <w:tcW w:w="426" w:type="dxa"/>
            <w:shd w:val="clear" w:color="auto" w:fill="auto"/>
            <w:vAlign w:val="center"/>
          </w:tcPr>
          <w:p w14:paraId="0FABB293" w14:textId="77777777" w:rsidR="001A23F0" w:rsidRDefault="001A23F0" w:rsidP="00C47610">
            <w:pPr>
              <w:jc w:val="center"/>
              <w:rPr>
                <w:rFonts w:ascii="宋体" w:hAnsi="宋体" w:hint="eastAsia"/>
                <w:color w:val="000000"/>
                <w:szCs w:val="21"/>
              </w:rPr>
            </w:pPr>
            <w:r>
              <w:rPr>
                <w:rFonts w:ascii="宋体" w:hAnsi="宋体" w:hint="eastAsia"/>
                <w:color w:val="000000"/>
                <w:szCs w:val="21"/>
              </w:rPr>
              <w:t>1</w:t>
            </w:r>
          </w:p>
        </w:tc>
        <w:tc>
          <w:tcPr>
            <w:tcW w:w="8770" w:type="dxa"/>
            <w:shd w:val="clear" w:color="auto" w:fill="auto"/>
            <w:vAlign w:val="center"/>
          </w:tcPr>
          <w:p w14:paraId="48EE5B49" w14:textId="77777777" w:rsidR="001A23F0" w:rsidRDefault="001A23F0" w:rsidP="00C47610">
            <w:pPr>
              <w:rPr>
                <w:rFonts w:ascii="宋体" w:hAnsi="宋体" w:hint="eastAsia"/>
                <w:color w:val="000000"/>
                <w:szCs w:val="21"/>
              </w:rPr>
            </w:pPr>
            <w:r>
              <w:rPr>
                <w:rFonts w:ascii="宋体" w:hAnsi="宋体"/>
                <w:color w:val="000000"/>
                <w:szCs w:val="21"/>
              </w:rPr>
              <w:t>★性能：交换容量≥</w:t>
            </w:r>
            <w:r>
              <w:rPr>
                <w:rFonts w:ascii="宋体" w:hAnsi="宋体" w:hint="eastAsia"/>
                <w:color w:val="000000"/>
                <w:szCs w:val="21"/>
              </w:rPr>
              <w:t>672</w:t>
            </w:r>
            <w:r>
              <w:rPr>
                <w:rFonts w:ascii="宋体" w:hAnsi="宋体"/>
                <w:color w:val="000000"/>
                <w:szCs w:val="21"/>
              </w:rPr>
              <w:t>Gbps；包转发率≥</w:t>
            </w:r>
            <w:r>
              <w:rPr>
                <w:rFonts w:ascii="宋体" w:hAnsi="宋体" w:hint="eastAsia"/>
                <w:color w:val="000000"/>
                <w:szCs w:val="21"/>
              </w:rPr>
              <w:t>207</w:t>
            </w:r>
            <w:r>
              <w:rPr>
                <w:rFonts w:ascii="宋体" w:hAnsi="宋体"/>
                <w:color w:val="000000"/>
                <w:szCs w:val="21"/>
              </w:rPr>
              <w:t>Mpp</w:t>
            </w:r>
            <w:r>
              <w:rPr>
                <w:rFonts w:ascii="宋体" w:hAnsi="宋体" w:hint="eastAsia"/>
                <w:color w:val="000000"/>
                <w:szCs w:val="21"/>
              </w:rPr>
              <w:t>s（如有A/B值，以官网最小值为准，提供官网链接及截图证明，并加盖投标人公章）</w:t>
            </w:r>
            <w:r>
              <w:rPr>
                <w:rFonts w:ascii="宋体" w:hAnsi="宋体"/>
                <w:color w:val="000000"/>
                <w:szCs w:val="21"/>
              </w:rPr>
              <w:t>；</w:t>
            </w:r>
          </w:p>
        </w:tc>
        <w:tc>
          <w:tcPr>
            <w:tcW w:w="585" w:type="dxa"/>
            <w:shd w:val="clear" w:color="auto" w:fill="auto"/>
          </w:tcPr>
          <w:p w14:paraId="7B30EDF6" w14:textId="77777777" w:rsidR="001A23F0" w:rsidRDefault="001A23F0" w:rsidP="00C47610">
            <w:pPr>
              <w:rPr>
                <w:rFonts w:ascii="宋体" w:hAnsi="宋体" w:hint="eastAsia"/>
                <w:color w:val="000000"/>
                <w:szCs w:val="21"/>
              </w:rPr>
            </w:pPr>
          </w:p>
        </w:tc>
      </w:tr>
      <w:tr w:rsidR="001A23F0" w14:paraId="2AE2EEA7" w14:textId="77777777" w:rsidTr="007F3254">
        <w:trPr>
          <w:trHeight w:val="231"/>
        </w:trPr>
        <w:tc>
          <w:tcPr>
            <w:tcW w:w="426" w:type="dxa"/>
            <w:shd w:val="clear" w:color="auto" w:fill="auto"/>
            <w:vAlign w:val="center"/>
          </w:tcPr>
          <w:p w14:paraId="0CEFE21E" w14:textId="77777777" w:rsidR="001A23F0" w:rsidRDefault="001A23F0" w:rsidP="00C47610">
            <w:pPr>
              <w:jc w:val="center"/>
              <w:rPr>
                <w:rFonts w:ascii="宋体" w:hAnsi="宋体" w:hint="eastAsia"/>
                <w:color w:val="000000"/>
                <w:szCs w:val="21"/>
              </w:rPr>
            </w:pPr>
            <w:r>
              <w:rPr>
                <w:rFonts w:ascii="宋体" w:hAnsi="宋体" w:hint="eastAsia"/>
                <w:color w:val="000000"/>
                <w:szCs w:val="21"/>
              </w:rPr>
              <w:t>2</w:t>
            </w:r>
          </w:p>
        </w:tc>
        <w:tc>
          <w:tcPr>
            <w:tcW w:w="8770" w:type="dxa"/>
            <w:shd w:val="clear" w:color="auto" w:fill="auto"/>
            <w:vAlign w:val="center"/>
          </w:tcPr>
          <w:p w14:paraId="69C26207" w14:textId="77777777" w:rsidR="001A23F0" w:rsidRDefault="001A23F0" w:rsidP="00C47610">
            <w:pPr>
              <w:rPr>
                <w:rFonts w:ascii="宋体" w:hAnsi="宋体" w:hint="eastAsia"/>
                <w:color w:val="000000"/>
                <w:szCs w:val="21"/>
              </w:rPr>
            </w:pPr>
            <w:r>
              <w:rPr>
                <w:rFonts w:ascii="宋体" w:hAnsi="宋体" w:hint="eastAsia"/>
                <w:color w:val="000000"/>
                <w:szCs w:val="21"/>
              </w:rPr>
              <w:t>设备关键芯片（CPU）为国产芯片；提供国家认可的第三方检测报告或官网功能描述截图及链接，并加盖投标人公章；</w:t>
            </w:r>
          </w:p>
        </w:tc>
        <w:tc>
          <w:tcPr>
            <w:tcW w:w="585" w:type="dxa"/>
            <w:shd w:val="clear" w:color="auto" w:fill="auto"/>
          </w:tcPr>
          <w:p w14:paraId="61378B2C" w14:textId="77777777" w:rsidR="001A23F0" w:rsidRDefault="001A23F0" w:rsidP="00C47610">
            <w:pPr>
              <w:rPr>
                <w:rFonts w:ascii="宋体" w:hAnsi="宋体" w:hint="eastAsia"/>
                <w:color w:val="000000"/>
                <w:szCs w:val="21"/>
              </w:rPr>
            </w:pPr>
          </w:p>
        </w:tc>
      </w:tr>
      <w:tr w:rsidR="001A23F0" w14:paraId="7E276A41" w14:textId="77777777" w:rsidTr="007F3254">
        <w:trPr>
          <w:trHeight w:val="231"/>
        </w:trPr>
        <w:tc>
          <w:tcPr>
            <w:tcW w:w="426" w:type="dxa"/>
            <w:shd w:val="clear" w:color="auto" w:fill="auto"/>
            <w:vAlign w:val="center"/>
          </w:tcPr>
          <w:p w14:paraId="5EEA4413" w14:textId="77777777" w:rsidR="001A23F0" w:rsidRDefault="001A23F0" w:rsidP="00C47610">
            <w:pPr>
              <w:jc w:val="center"/>
              <w:rPr>
                <w:rFonts w:ascii="宋体" w:hAnsi="宋体" w:hint="eastAsia"/>
                <w:color w:val="000000"/>
                <w:szCs w:val="21"/>
              </w:rPr>
            </w:pPr>
            <w:r>
              <w:rPr>
                <w:rFonts w:ascii="宋体" w:hAnsi="宋体" w:hint="eastAsia"/>
                <w:color w:val="000000"/>
                <w:szCs w:val="21"/>
              </w:rPr>
              <w:t>3</w:t>
            </w:r>
          </w:p>
        </w:tc>
        <w:tc>
          <w:tcPr>
            <w:tcW w:w="8770" w:type="dxa"/>
            <w:shd w:val="clear" w:color="auto" w:fill="auto"/>
            <w:vAlign w:val="center"/>
          </w:tcPr>
          <w:p w14:paraId="5C426AB6" w14:textId="77777777" w:rsidR="001A23F0" w:rsidRDefault="001A23F0" w:rsidP="00C47610">
            <w:pPr>
              <w:rPr>
                <w:rFonts w:ascii="宋体" w:hAnsi="宋体" w:hint="eastAsia"/>
                <w:color w:val="000000"/>
                <w:szCs w:val="21"/>
              </w:rPr>
            </w:pPr>
            <w:r>
              <w:rPr>
                <w:rFonts w:ascii="宋体" w:hAnsi="宋体" w:hint="eastAsia"/>
                <w:color w:val="000000"/>
                <w:szCs w:val="21"/>
              </w:rPr>
              <w:t>支持堆叠，将多台支持堆叠特性的交换机组合在一起，从逻辑上虚拟为一台交换机；</w:t>
            </w:r>
          </w:p>
        </w:tc>
        <w:tc>
          <w:tcPr>
            <w:tcW w:w="585" w:type="dxa"/>
            <w:shd w:val="clear" w:color="auto" w:fill="auto"/>
          </w:tcPr>
          <w:p w14:paraId="7B04B1D6" w14:textId="77777777" w:rsidR="001A23F0" w:rsidRDefault="001A23F0" w:rsidP="00C47610">
            <w:pPr>
              <w:rPr>
                <w:rFonts w:ascii="宋体" w:hAnsi="宋体" w:hint="eastAsia"/>
                <w:color w:val="000000"/>
                <w:szCs w:val="21"/>
              </w:rPr>
            </w:pPr>
          </w:p>
        </w:tc>
      </w:tr>
      <w:tr w:rsidR="001A23F0" w14:paraId="5AAA4348" w14:textId="77777777" w:rsidTr="007F3254">
        <w:trPr>
          <w:trHeight w:val="231"/>
        </w:trPr>
        <w:tc>
          <w:tcPr>
            <w:tcW w:w="426" w:type="dxa"/>
            <w:shd w:val="clear" w:color="auto" w:fill="auto"/>
            <w:vAlign w:val="center"/>
          </w:tcPr>
          <w:p w14:paraId="49244835" w14:textId="77777777" w:rsidR="001A23F0" w:rsidRDefault="001A23F0" w:rsidP="00C47610">
            <w:pPr>
              <w:jc w:val="center"/>
              <w:rPr>
                <w:rFonts w:ascii="宋体" w:hAnsi="宋体" w:hint="eastAsia"/>
                <w:color w:val="000000"/>
                <w:szCs w:val="21"/>
              </w:rPr>
            </w:pPr>
            <w:r>
              <w:rPr>
                <w:rFonts w:ascii="宋体" w:hAnsi="宋体" w:hint="eastAsia"/>
                <w:color w:val="000000"/>
                <w:szCs w:val="21"/>
              </w:rPr>
              <w:t>4</w:t>
            </w:r>
          </w:p>
        </w:tc>
        <w:tc>
          <w:tcPr>
            <w:tcW w:w="8770" w:type="dxa"/>
            <w:shd w:val="clear" w:color="auto" w:fill="auto"/>
            <w:vAlign w:val="center"/>
          </w:tcPr>
          <w:p w14:paraId="0FF2F831" w14:textId="77777777" w:rsidR="001A23F0" w:rsidRDefault="001A23F0" w:rsidP="00C47610">
            <w:pPr>
              <w:rPr>
                <w:rFonts w:ascii="宋体" w:hAnsi="宋体" w:hint="eastAsia"/>
                <w:color w:val="000000"/>
                <w:szCs w:val="21"/>
              </w:rPr>
            </w:pPr>
            <w:r>
              <w:rPr>
                <w:rFonts w:ascii="宋体" w:hAnsi="宋体" w:hint="eastAsia"/>
                <w:color w:val="000000"/>
                <w:szCs w:val="21"/>
              </w:rPr>
              <w:t>静态路由、支持 RIP、RIPng、OSPF、OSPFv3、IS-IS、IS-ISv6、 BGP、BGP4+等路由协议；</w:t>
            </w:r>
          </w:p>
        </w:tc>
        <w:tc>
          <w:tcPr>
            <w:tcW w:w="585" w:type="dxa"/>
            <w:shd w:val="clear" w:color="auto" w:fill="auto"/>
          </w:tcPr>
          <w:p w14:paraId="77282898" w14:textId="77777777" w:rsidR="001A23F0" w:rsidRDefault="001A23F0" w:rsidP="00C47610">
            <w:pPr>
              <w:rPr>
                <w:rFonts w:ascii="宋体" w:hAnsi="宋体" w:hint="eastAsia"/>
                <w:color w:val="000000"/>
                <w:szCs w:val="21"/>
              </w:rPr>
            </w:pPr>
          </w:p>
        </w:tc>
      </w:tr>
      <w:tr w:rsidR="001A23F0" w14:paraId="4057A04C" w14:textId="77777777" w:rsidTr="007F3254">
        <w:trPr>
          <w:trHeight w:val="231"/>
        </w:trPr>
        <w:tc>
          <w:tcPr>
            <w:tcW w:w="426" w:type="dxa"/>
            <w:shd w:val="clear" w:color="auto" w:fill="auto"/>
            <w:vAlign w:val="center"/>
          </w:tcPr>
          <w:p w14:paraId="50E408EE" w14:textId="77777777" w:rsidR="001A23F0" w:rsidRDefault="001A23F0" w:rsidP="00C47610">
            <w:pPr>
              <w:jc w:val="center"/>
              <w:rPr>
                <w:rFonts w:ascii="宋体" w:hAnsi="宋体" w:hint="eastAsia"/>
                <w:color w:val="000000"/>
                <w:szCs w:val="21"/>
              </w:rPr>
            </w:pPr>
            <w:r>
              <w:rPr>
                <w:rFonts w:ascii="宋体" w:hAnsi="宋体" w:hint="eastAsia"/>
                <w:color w:val="000000"/>
                <w:szCs w:val="21"/>
              </w:rPr>
              <w:t>5</w:t>
            </w:r>
          </w:p>
        </w:tc>
        <w:tc>
          <w:tcPr>
            <w:tcW w:w="8770" w:type="dxa"/>
            <w:shd w:val="clear" w:color="auto" w:fill="auto"/>
            <w:vAlign w:val="center"/>
          </w:tcPr>
          <w:p w14:paraId="57378241" w14:textId="77777777" w:rsidR="001A23F0" w:rsidRDefault="001A23F0" w:rsidP="00C47610">
            <w:pPr>
              <w:rPr>
                <w:rFonts w:ascii="宋体" w:hAnsi="宋体" w:hint="eastAsia"/>
                <w:color w:val="000000"/>
                <w:szCs w:val="21"/>
              </w:rPr>
            </w:pPr>
            <w:r>
              <w:rPr>
                <w:rFonts w:ascii="宋体" w:hAnsi="宋体" w:hint="eastAsia"/>
                <w:color w:val="000000"/>
                <w:szCs w:val="21"/>
              </w:rPr>
              <w:t>支持SNMP v1/v2c/v3、CLI（命令行）；</w:t>
            </w:r>
          </w:p>
        </w:tc>
        <w:tc>
          <w:tcPr>
            <w:tcW w:w="585" w:type="dxa"/>
            <w:shd w:val="clear" w:color="auto" w:fill="auto"/>
          </w:tcPr>
          <w:p w14:paraId="078CD1C1" w14:textId="77777777" w:rsidR="001A23F0" w:rsidRDefault="001A23F0" w:rsidP="00C47610">
            <w:pPr>
              <w:rPr>
                <w:rFonts w:ascii="宋体" w:hAnsi="宋体" w:hint="eastAsia"/>
                <w:color w:val="000000"/>
                <w:szCs w:val="21"/>
              </w:rPr>
            </w:pPr>
          </w:p>
        </w:tc>
      </w:tr>
      <w:tr w:rsidR="001A23F0" w14:paraId="36FC1906" w14:textId="77777777" w:rsidTr="007F3254">
        <w:trPr>
          <w:trHeight w:val="231"/>
        </w:trPr>
        <w:tc>
          <w:tcPr>
            <w:tcW w:w="426" w:type="dxa"/>
            <w:shd w:val="clear" w:color="auto" w:fill="auto"/>
            <w:vAlign w:val="center"/>
          </w:tcPr>
          <w:p w14:paraId="7CAD4C83" w14:textId="77777777" w:rsidR="001A23F0" w:rsidRDefault="001A23F0" w:rsidP="00C47610">
            <w:pPr>
              <w:jc w:val="center"/>
              <w:rPr>
                <w:rFonts w:ascii="宋体" w:hAnsi="宋体" w:hint="eastAsia"/>
                <w:color w:val="000000"/>
                <w:szCs w:val="21"/>
              </w:rPr>
            </w:pPr>
            <w:r>
              <w:rPr>
                <w:rFonts w:ascii="宋体" w:hAnsi="宋体" w:hint="eastAsia"/>
                <w:color w:val="000000"/>
                <w:szCs w:val="21"/>
              </w:rPr>
              <w:t>6</w:t>
            </w:r>
          </w:p>
        </w:tc>
        <w:tc>
          <w:tcPr>
            <w:tcW w:w="8770" w:type="dxa"/>
            <w:shd w:val="clear" w:color="auto" w:fill="auto"/>
            <w:vAlign w:val="center"/>
          </w:tcPr>
          <w:p w14:paraId="1F5D33AE" w14:textId="77777777" w:rsidR="001A23F0" w:rsidRDefault="001A23F0" w:rsidP="00C47610">
            <w:pPr>
              <w:rPr>
                <w:szCs w:val="21"/>
              </w:rPr>
            </w:pPr>
            <w:r>
              <w:rPr>
                <w:rFonts w:ascii="宋体" w:hAnsi="宋体" w:hint="eastAsia"/>
                <w:color w:val="000000"/>
                <w:szCs w:val="21"/>
              </w:rPr>
              <w:t>支持端口镜像；</w:t>
            </w:r>
          </w:p>
        </w:tc>
        <w:tc>
          <w:tcPr>
            <w:tcW w:w="585" w:type="dxa"/>
            <w:shd w:val="clear" w:color="auto" w:fill="auto"/>
          </w:tcPr>
          <w:p w14:paraId="559457E0" w14:textId="77777777" w:rsidR="001A23F0" w:rsidRDefault="001A23F0" w:rsidP="00C47610">
            <w:pPr>
              <w:rPr>
                <w:rFonts w:ascii="宋体" w:hAnsi="宋体" w:hint="eastAsia"/>
                <w:color w:val="000000"/>
                <w:szCs w:val="21"/>
              </w:rPr>
            </w:pPr>
          </w:p>
        </w:tc>
      </w:tr>
      <w:tr w:rsidR="001A23F0" w14:paraId="74A8BA9A" w14:textId="77777777" w:rsidTr="007F3254">
        <w:trPr>
          <w:trHeight w:val="231"/>
        </w:trPr>
        <w:tc>
          <w:tcPr>
            <w:tcW w:w="426" w:type="dxa"/>
            <w:shd w:val="clear" w:color="auto" w:fill="auto"/>
            <w:vAlign w:val="center"/>
          </w:tcPr>
          <w:p w14:paraId="0058BD32" w14:textId="77777777" w:rsidR="001A23F0" w:rsidRDefault="001A23F0" w:rsidP="00C47610">
            <w:pPr>
              <w:jc w:val="center"/>
              <w:rPr>
                <w:rFonts w:ascii="宋体" w:hAnsi="宋体" w:hint="eastAsia"/>
                <w:color w:val="000000"/>
                <w:szCs w:val="21"/>
              </w:rPr>
            </w:pPr>
            <w:r>
              <w:rPr>
                <w:rFonts w:ascii="宋体" w:hAnsi="宋体" w:hint="eastAsia"/>
                <w:color w:val="000000"/>
                <w:szCs w:val="21"/>
              </w:rPr>
              <w:t>7</w:t>
            </w:r>
          </w:p>
        </w:tc>
        <w:tc>
          <w:tcPr>
            <w:tcW w:w="8770" w:type="dxa"/>
            <w:shd w:val="clear" w:color="auto" w:fill="auto"/>
            <w:vAlign w:val="center"/>
          </w:tcPr>
          <w:p w14:paraId="675EDB9D" w14:textId="77777777" w:rsidR="001A23F0" w:rsidRDefault="001A23F0" w:rsidP="00C47610">
            <w:pPr>
              <w:rPr>
                <w:rFonts w:ascii="宋体" w:hAnsi="宋体" w:hint="eastAsia"/>
                <w:color w:val="000000"/>
                <w:szCs w:val="21"/>
              </w:rPr>
            </w:pPr>
            <w:r>
              <w:rPr>
                <w:rFonts w:ascii="宋体" w:hAnsi="宋体"/>
                <w:color w:val="000000"/>
                <w:szCs w:val="21"/>
              </w:rPr>
              <w:t>二层功能：支持4K个VLAN，支持基于MAC/协议/IP/端口的VLAN；支持基本QinQ，灵活QinQ</w:t>
            </w:r>
          </w:p>
        </w:tc>
        <w:tc>
          <w:tcPr>
            <w:tcW w:w="585" w:type="dxa"/>
            <w:shd w:val="clear" w:color="auto" w:fill="auto"/>
          </w:tcPr>
          <w:p w14:paraId="3D1BF592" w14:textId="77777777" w:rsidR="001A23F0" w:rsidRDefault="001A23F0" w:rsidP="00C47610">
            <w:pPr>
              <w:rPr>
                <w:rFonts w:ascii="宋体" w:hAnsi="宋体" w:hint="eastAsia"/>
                <w:color w:val="000000"/>
                <w:szCs w:val="21"/>
              </w:rPr>
            </w:pPr>
          </w:p>
        </w:tc>
      </w:tr>
      <w:tr w:rsidR="001A23F0" w14:paraId="43E55502" w14:textId="77777777" w:rsidTr="007F3254">
        <w:trPr>
          <w:trHeight w:val="231"/>
        </w:trPr>
        <w:tc>
          <w:tcPr>
            <w:tcW w:w="426" w:type="dxa"/>
            <w:shd w:val="clear" w:color="auto" w:fill="auto"/>
            <w:vAlign w:val="center"/>
          </w:tcPr>
          <w:p w14:paraId="080B9A9D" w14:textId="77777777" w:rsidR="001A23F0" w:rsidRDefault="001A23F0" w:rsidP="00C47610">
            <w:pPr>
              <w:jc w:val="center"/>
              <w:rPr>
                <w:rFonts w:ascii="宋体" w:hAnsi="宋体" w:hint="eastAsia"/>
                <w:color w:val="000000"/>
                <w:szCs w:val="21"/>
              </w:rPr>
            </w:pPr>
            <w:r>
              <w:rPr>
                <w:rFonts w:ascii="宋体" w:hAnsi="宋体" w:hint="eastAsia"/>
                <w:color w:val="000000"/>
                <w:szCs w:val="21"/>
              </w:rPr>
              <w:t>8</w:t>
            </w:r>
          </w:p>
        </w:tc>
        <w:tc>
          <w:tcPr>
            <w:tcW w:w="8770" w:type="dxa"/>
            <w:shd w:val="clear" w:color="auto" w:fill="auto"/>
            <w:vAlign w:val="center"/>
          </w:tcPr>
          <w:p w14:paraId="40372578" w14:textId="77777777" w:rsidR="001A23F0" w:rsidRDefault="001A23F0" w:rsidP="00C47610">
            <w:pPr>
              <w:rPr>
                <w:rFonts w:ascii="宋体" w:hAnsi="宋体" w:hint="eastAsia"/>
                <w:color w:val="000000"/>
                <w:szCs w:val="21"/>
              </w:rPr>
            </w:pPr>
            <w:r>
              <w:rPr>
                <w:rFonts w:ascii="宋体" w:hAnsi="宋体"/>
                <w:color w:val="000000"/>
                <w:szCs w:val="21"/>
              </w:rPr>
              <w:t>支持 VLAN Mapping功能，支持Voice VLAN；支持MLD snooping</w:t>
            </w:r>
          </w:p>
        </w:tc>
        <w:tc>
          <w:tcPr>
            <w:tcW w:w="585" w:type="dxa"/>
            <w:shd w:val="clear" w:color="auto" w:fill="auto"/>
          </w:tcPr>
          <w:p w14:paraId="1EA53B6C" w14:textId="77777777" w:rsidR="001A23F0" w:rsidRDefault="001A23F0" w:rsidP="00C47610">
            <w:pPr>
              <w:rPr>
                <w:rFonts w:ascii="宋体" w:hAnsi="宋体" w:hint="eastAsia"/>
                <w:color w:val="000000"/>
                <w:szCs w:val="21"/>
              </w:rPr>
            </w:pPr>
          </w:p>
        </w:tc>
      </w:tr>
      <w:tr w:rsidR="001A23F0" w14:paraId="17D14286" w14:textId="77777777" w:rsidTr="007F3254">
        <w:trPr>
          <w:trHeight w:val="231"/>
        </w:trPr>
        <w:tc>
          <w:tcPr>
            <w:tcW w:w="426" w:type="dxa"/>
            <w:shd w:val="clear" w:color="auto" w:fill="auto"/>
            <w:vAlign w:val="center"/>
          </w:tcPr>
          <w:p w14:paraId="4FFAFF19" w14:textId="77777777" w:rsidR="001A23F0" w:rsidRDefault="001A23F0" w:rsidP="00C47610">
            <w:pPr>
              <w:jc w:val="center"/>
              <w:rPr>
                <w:rFonts w:ascii="宋体" w:hAnsi="宋体" w:hint="eastAsia"/>
                <w:color w:val="000000"/>
                <w:szCs w:val="21"/>
              </w:rPr>
            </w:pPr>
            <w:r>
              <w:rPr>
                <w:rFonts w:ascii="宋体" w:hAnsi="宋体" w:hint="eastAsia"/>
                <w:color w:val="000000"/>
                <w:szCs w:val="21"/>
              </w:rPr>
              <w:t>9</w:t>
            </w:r>
          </w:p>
        </w:tc>
        <w:tc>
          <w:tcPr>
            <w:tcW w:w="8770" w:type="dxa"/>
            <w:shd w:val="clear" w:color="auto" w:fill="auto"/>
            <w:vAlign w:val="center"/>
          </w:tcPr>
          <w:p w14:paraId="6B1945F6" w14:textId="77777777" w:rsidR="001A23F0" w:rsidRDefault="001A23F0" w:rsidP="00C47610">
            <w:pPr>
              <w:rPr>
                <w:rFonts w:ascii="宋体" w:hAnsi="宋体" w:hint="eastAsia"/>
                <w:color w:val="000000"/>
                <w:szCs w:val="21"/>
              </w:rPr>
            </w:pPr>
            <w:r>
              <w:rPr>
                <w:rFonts w:ascii="宋体" w:hAnsi="宋体"/>
                <w:color w:val="000000"/>
                <w:szCs w:val="21"/>
              </w:rPr>
              <w:t>QOS：支持对端口入方向、出方向进行速率限制；</w:t>
            </w:r>
          </w:p>
        </w:tc>
        <w:tc>
          <w:tcPr>
            <w:tcW w:w="585" w:type="dxa"/>
            <w:shd w:val="clear" w:color="auto" w:fill="auto"/>
          </w:tcPr>
          <w:p w14:paraId="439DCD14" w14:textId="77777777" w:rsidR="001A23F0" w:rsidRDefault="001A23F0" w:rsidP="00C47610">
            <w:pPr>
              <w:rPr>
                <w:rFonts w:ascii="宋体" w:hAnsi="宋体" w:hint="eastAsia"/>
                <w:color w:val="000000"/>
                <w:szCs w:val="21"/>
              </w:rPr>
            </w:pPr>
          </w:p>
        </w:tc>
      </w:tr>
      <w:tr w:rsidR="001A23F0" w14:paraId="407236FD" w14:textId="77777777" w:rsidTr="007F3254">
        <w:trPr>
          <w:trHeight w:val="231"/>
        </w:trPr>
        <w:tc>
          <w:tcPr>
            <w:tcW w:w="426" w:type="dxa"/>
            <w:shd w:val="clear" w:color="auto" w:fill="auto"/>
            <w:vAlign w:val="center"/>
          </w:tcPr>
          <w:p w14:paraId="51F1C261" w14:textId="77777777" w:rsidR="001A23F0" w:rsidRDefault="001A23F0" w:rsidP="00C47610">
            <w:pPr>
              <w:jc w:val="center"/>
              <w:rPr>
                <w:rFonts w:ascii="宋体" w:hAnsi="宋体" w:hint="eastAsia"/>
                <w:color w:val="000000"/>
                <w:szCs w:val="21"/>
              </w:rPr>
            </w:pPr>
            <w:r>
              <w:rPr>
                <w:rFonts w:ascii="宋体" w:hAnsi="宋体" w:hint="eastAsia"/>
                <w:color w:val="000000"/>
                <w:szCs w:val="21"/>
              </w:rPr>
              <w:t>10</w:t>
            </w:r>
          </w:p>
        </w:tc>
        <w:tc>
          <w:tcPr>
            <w:tcW w:w="8770" w:type="dxa"/>
            <w:shd w:val="clear" w:color="auto" w:fill="auto"/>
            <w:vAlign w:val="center"/>
          </w:tcPr>
          <w:p w14:paraId="42BAE9D1" w14:textId="77777777" w:rsidR="001A23F0" w:rsidRDefault="001A23F0" w:rsidP="00C47610">
            <w:pPr>
              <w:rPr>
                <w:rFonts w:ascii="宋体" w:hAnsi="宋体" w:hint="eastAsia"/>
                <w:color w:val="000000"/>
                <w:szCs w:val="21"/>
              </w:rPr>
            </w:pPr>
            <w:r>
              <w:rPr>
                <w:rFonts w:ascii="宋体" w:hAnsi="宋体"/>
                <w:color w:val="000000"/>
                <w:szCs w:val="21"/>
              </w:rPr>
              <w:t>可靠性 ：支持G、8032以太环保护协议,每端口支持8个队列；支持SP、WRR、DRR、SP+WRR、SP+DRR；支持RADIUS、802、1X；</w:t>
            </w:r>
          </w:p>
        </w:tc>
        <w:tc>
          <w:tcPr>
            <w:tcW w:w="585" w:type="dxa"/>
            <w:shd w:val="clear" w:color="auto" w:fill="auto"/>
          </w:tcPr>
          <w:p w14:paraId="17A8C3F4" w14:textId="77777777" w:rsidR="001A23F0" w:rsidRDefault="001A23F0" w:rsidP="00C47610">
            <w:pPr>
              <w:rPr>
                <w:rFonts w:ascii="宋体" w:hAnsi="宋体" w:hint="eastAsia"/>
                <w:color w:val="000000"/>
                <w:szCs w:val="21"/>
              </w:rPr>
            </w:pPr>
          </w:p>
        </w:tc>
      </w:tr>
      <w:tr w:rsidR="001A23F0" w14:paraId="0AE15955" w14:textId="77777777" w:rsidTr="007F3254">
        <w:trPr>
          <w:trHeight w:val="231"/>
        </w:trPr>
        <w:tc>
          <w:tcPr>
            <w:tcW w:w="426" w:type="dxa"/>
            <w:shd w:val="clear" w:color="auto" w:fill="auto"/>
            <w:vAlign w:val="center"/>
          </w:tcPr>
          <w:p w14:paraId="78B46F75" w14:textId="77777777" w:rsidR="001A23F0" w:rsidRDefault="001A23F0" w:rsidP="00C47610">
            <w:pPr>
              <w:jc w:val="center"/>
              <w:rPr>
                <w:rFonts w:ascii="宋体" w:hAnsi="宋体" w:hint="eastAsia"/>
                <w:color w:val="000000"/>
                <w:szCs w:val="21"/>
              </w:rPr>
            </w:pPr>
            <w:r>
              <w:rPr>
                <w:rFonts w:ascii="宋体" w:hAnsi="宋体" w:hint="eastAsia"/>
                <w:color w:val="000000"/>
                <w:szCs w:val="21"/>
              </w:rPr>
              <w:t>11</w:t>
            </w:r>
          </w:p>
        </w:tc>
        <w:tc>
          <w:tcPr>
            <w:tcW w:w="8770" w:type="dxa"/>
            <w:shd w:val="clear" w:color="auto" w:fill="auto"/>
            <w:vAlign w:val="center"/>
          </w:tcPr>
          <w:p w14:paraId="3D24DCC1" w14:textId="77777777" w:rsidR="001A23F0" w:rsidRDefault="001A23F0" w:rsidP="00C47610">
            <w:pPr>
              <w:rPr>
                <w:rFonts w:ascii="宋体" w:hAnsi="宋体" w:hint="eastAsia"/>
                <w:color w:val="000000"/>
                <w:szCs w:val="21"/>
              </w:rPr>
            </w:pPr>
            <w:r w:rsidRPr="00C44D65">
              <w:rPr>
                <w:rFonts w:ascii="宋体" w:hAnsi="宋体" w:hint="eastAsia"/>
                <w:color w:val="000000"/>
                <w:szCs w:val="21"/>
              </w:rPr>
              <w:t>★</w:t>
            </w:r>
            <w:r>
              <w:rPr>
                <w:rFonts w:ascii="宋体" w:hAnsi="宋体" w:hint="eastAsia"/>
                <w:color w:val="000000"/>
                <w:szCs w:val="21"/>
              </w:rPr>
              <w:t xml:space="preserve">实配：千兆电口≥48个，万兆光口≥4个，交流电源≥2个，万兆多模光模块≥2块。 </w:t>
            </w:r>
          </w:p>
        </w:tc>
        <w:tc>
          <w:tcPr>
            <w:tcW w:w="585" w:type="dxa"/>
            <w:shd w:val="clear" w:color="auto" w:fill="auto"/>
          </w:tcPr>
          <w:p w14:paraId="4A35BEB1" w14:textId="77777777" w:rsidR="001A23F0" w:rsidRDefault="001A23F0" w:rsidP="00C47610">
            <w:pPr>
              <w:rPr>
                <w:rFonts w:ascii="宋体" w:hAnsi="宋体" w:hint="eastAsia"/>
                <w:color w:val="000000"/>
                <w:szCs w:val="21"/>
              </w:rPr>
            </w:pPr>
          </w:p>
        </w:tc>
      </w:tr>
      <w:tr w:rsidR="001A23F0" w14:paraId="7B8168FB" w14:textId="77777777" w:rsidTr="007F3254">
        <w:trPr>
          <w:trHeight w:val="231"/>
        </w:trPr>
        <w:tc>
          <w:tcPr>
            <w:tcW w:w="426" w:type="dxa"/>
            <w:shd w:val="clear" w:color="auto" w:fill="auto"/>
            <w:vAlign w:val="center"/>
          </w:tcPr>
          <w:p w14:paraId="022CBADE" w14:textId="77777777" w:rsidR="001A23F0" w:rsidRDefault="001A23F0" w:rsidP="00C47610">
            <w:pPr>
              <w:jc w:val="center"/>
              <w:rPr>
                <w:rFonts w:ascii="宋体" w:hAnsi="宋体" w:hint="eastAsia"/>
                <w:color w:val="000000"/>
                <w:szCs w:val="21"/>
              </w:rPr>
            </w:pPr>
            <w:r>
              <w:rPr>
                <w:rFonts w:ascii="宋体" w:hAnsi="宋体" w:hint="eastAsia"/>
                <w:color w:val="000000"/>
                <w:szCs w:val="21"/>
              </w:rPr>
              <w:t>12</w:t>
            </w:r>
          </w:p>
        </w:tc>
        <w:tc>
          <w:tcPr>
            <w:tcW w:w="8770" w:type="dxa"/>
            <w:shd w:val="clear" w:color="auto" w:fill="auto"/>
            <w:vAlign w:val="center"/>
          </w:tcPr>
          <w:p w14:paraId="090997D7" w14:textId="77777777" w:rsidR="001A23F0" w:rsidRDefault="001A23F0" w:rsidP="00C47610">
            <w:pPr>
              <w:rPr>
                <w:rFonts w:ascii="宋体" w:hAnsi="宋体" w:hint="eastAsia"/>
                <w:color w:val="000000"/>
                <w:szCs w:val="21"/>
              </w:rPr>
            </w:pPr>
            <w:r>
              <w:rPr>
                <w:rFonts w:ascii="宋体" w:hAnsi="宋体"/>
                <w:color w:val="000000"/>
                <w:szCs w:val="21"/>
              </w:rPr>
              <w:t>管理维护：支持零配置自动部署</w:t>
            </w:r>
            <w:r>
              <w:rPr>
                <w:rFonts w:ascii="宋体" w:hAnsi="宋体" w:hint="eastAsia"/>
                <w:color w:val="000000"/>
                <w:szCs w:val="21"/>
              </w:rPr>
              <w:t>或</w:t>
            </w:r>
            <w:r w:rsidRPr="000E78EE">
              <w:rPr>
                <w:rFonts w:ascii="宋体" w:hAnsi="宋体" w:hint="eastAsia"/>
                <w:color w:val="000000"/>
                <w:szCs w:val="21"/>
              </w:rPr>
              <w:t>通过交换机管理平台可对交换机进行云端配置、监控、巡检等</w:t>
            </w:r>
          </w:p>
        </w:tc>
        <w:tc>
          <w:tcPr>
            <w:tcW w:w="585" w:type="dxa"/>
            <w:shd w:val="clear" w:color="auto" w:fill="auto"/>
          </w:tcPr>
          <w:p w14:paraId="5012C7A2" w14:textId="77777777" w:rsidR="001A23F0" w:rsidRDefault="001A23F0" w:rsidP="00C47610">
            <w:pPr>
              <w:rPr>
                <w:rFonts w:ascii="宋体" w:hAnsi="宋体" w:hint="eastAsia"/>
                <w:color w:val="000000"/>
                <w:szCs w:val="21"/>
              </w:rPr>
            </w:pPr>
          </w:p>
        </w:tc>
      </w:tr>
      <w:tr w:rsidR="001A23F0" w14:paraId="09CF42B5" w14:textId="77777777" w:rsidTr="007F3254">
        <w:trPr>
          <w:trHeight w:val="82"/>
        </w:trPr>
        <w:tc>
          <w:tcPr>
            <w:tcW w:w="426" w:type="dxa"/>
            <w:shd w:val="clear" w:color="auto" w:fill="auto"/>
            <w:vAlign w:val="center"/>
          </w:tcPr>
          <w:p w14:paraId="2EA55F9E" w14:textId="77777777" w:rsidR="001A23F0" w:rsidRDefault="001A23F0" w:rsidP="00C47610">
            <w:pPr>
              <w:jc w:val="center"/>
              <w:rPr>
                <w:rFonts w:ascii="宋体" w:hAnsi="宋体" w:hint="eastAsia"/>
                <w:color w:val="000000"/>
                <w:szCs w:val="21"/>
              </w:rPr>
            </w:pPr>
            <w:r>
              <w:rPr>
                <w:rFonts w:ascii="宋体" w:hAnsi="宋体" w:hint="eastAsia"/>
                <w:color w:val="000000"/>
                <w:szCs w:val="21"/>
              </w:rPr>
              <w:t>13</w:t>
            </w:r>
          </w:p>
        </w:tc>
        <w:tc>
          <w:tcPr>
            <w:tcW w:w="8770" w:type="dxa"/>
            <w:shd w:val="clear" w:color="auto" w:fill="auto"/>
            <w:vAlign w:val="center"/>
          </w:tcPr>
          <w:p w14:paraId="195202BF" w14:textId="77777777" w:rsidR="001A23F0" w:rsidRDefault="001A23F0" w:rsidP="00C47610">
            <w:pPr>
              <w:rPr>
                <w:rFonts w:ascii="宋体" w:hAnsi="宋体" w:hint="eastAsia"/>
                <w:color w:val="000000"/>
                <w:szCs w:val="21"/>
              </w:rPr>
            </w:pPr>
            <w:r>
              <w:rPr>
                <w:rFonts w:ascii="宋体" w:hAnsi="宋体"/>
                <w:color w:val="000000"/>
                <w:szCs w:val="21"/>
              </w:rPr>
              <w:t>原厂安装服务，</w:t>
            </w:r>
            <w:r>
              <w:rPr>
                <w:rFonts w:ascii="宋体" w:hAnsi="宋体" w:hint="eastAsia"/>
                <w:color w:val="000000"/>
                <w:szCs w:val="21"/>
              </w:rPr>
              <w:t>3</w:t>
            </w:r>
            <w:r>
              <w:rPr>
                <w:rFonts w:ascii="宋体" w:hAnsi="宋体"/>
                <w:color w:val="000000"/>
                <w:szCs w:val="21"/>
              </w:rPr>
              <w:t>年原厂 7x24 小时现场维保服务，设备生产商需在国内设有技术服务热线。</w:t>
            </w:r>
          </w:p>
        </w:tc>
        <w:tc>
          <w:tcPr>
            <w:tcW w:w="585" w:type="dxa"/>
            <w:shd w:val="clear" w:color="auto" w:fill="auto"/>
          </w:tcPr>
          <w:p w14:paraId="7A4024C3" w14:textId="77777777" w:rsidR="001A23F0" w:rsidRDefault="001A23F0" w:rsidP="00C47610">
            <w:pPr>
              <w:rPr>
                <w:rFonts w:ascii="宋体" w:hAnsi="宋体" w:hint="eastAsia"/>
                <w:color w:val="000000"/>
                <w:szCs w:val="21"/>
              </w:rPr>
            </w:pPr>
          </w:p>
        </w:tc>
      </w:tr>
    </w:tbl>
    <w:p w14:paraId="65ABEF07" w14:textId="33E53EF5" w:rsidR="00AB05D2" w:rsidRPr="00F53B3F" w:rsidRDefault="00874822" w:rsidP="00AB05D2">
      <w:pPr>
        <w:spacing w:line="440" w:lineRule="exact"/>
        <w:jc w:val="left"/>
        <w:rPr>
          <w:rFonts w:ascii="宋体" w:hAnsi="宋体" w:hint="eastAsia"/>
          <w:b/>
          <w:bCs/>
          <w:sz w:val="24"/>
        </w:rPr>
      </w:pPr>
      <w:r w:rsidRPr="00F53B3F">
        <w:rPr>
          <w:rFonts w:ascii="宋体" w:hAnsi="宋体" w:hint="eastAsia"/>
          <w:b/>
          <w:bCs/>
          <w:sz w:val="24"/>
        </w:rPr>
        <w:t>3、万兆交换机</w:t>
      </w:r>
      <w:r w:rsidR="001A23F0">
        <w:rPr>
          <w:rFonts w:ascii="宋体" w:hAnsi="宋体" w:hint="eastAsia"/>
          <w:b/>
          <w:bCs/>
          <w:sz w:val="24"/>
        </w:rPr>
        <w:t>（品牌推荐华为</w:t>
      </w:r>
      <w:r w:rsidR="001A23F0" w:rsidRPr="009032E2">
        <w:rPr>
          <w:rFonts w:ascii="宋体" w:hAnsi="宋体"/>
          <w:b/>
          <w:bCs/>
          <w:sz w:val="24"/>
        </w:rPr>
        <w:t>CE6881H-48S6CQ</w:t>
      </w:r>
      <w:r w:rsidR="001A23F0">
        <w:rPr>
          <w:rFonts w:ascii="宋体" w:hAnsi="宋体" w:hint="eastAsia"/>
          <w:b/>
          <w:bCs/>
          <w:sz w:val="24"/>
        </w:rPr>
        <w:t>、华三</w:t>
      </w:r>
      <w:r w:rsidR="001A23F0" w:rsidRPr="00447D58">
        <w:rPr>
          <w:rFonts w:ascii="宋体" w:hAnsi="宋体"/>
          <w:b/>
          <w:bCs/>
          <w:sz w:val="24"/>
        </w:rPr>
        <w:t>LS-6812-48X6C</w:t>
      </w:r>
      <w:r w:rsidR="001A23F0">
        <w:rPr>
          <w:rFonts w:ascii="宋体" w:hAnsi="宋体" w:hint="eastAsia"/>
          <w:b/>
          <w:bCs/>
          <w:sz w:val="24"/>
        </w:rPr>
        <w:t>和浪潮</w:t>
      </w:r>
      <w:r w:rsidR="001A23F0" w:rsidRPr="008F17F3">
        <w:rPr>
          <w:rFonts w:ascii="宋体" w:hAnsi="宋体"/>
          <w:b/>
          <w:bCs/>
          <w:sz w:val="24"/>
        </w:rPr>
        <w:t>CN9220-48X8C</w:t>
      </w:r>
      <w:r w:rsidR="001A23F0">
        <w:rPr>
          <w:rFonts w:ascii="宋体" w:hAnsi="宋体" w:hint="eastAsia"/>
          <w:b/>
          <w:bCs/>
          <w:sz w:val="24"/>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5"/>
        <w:gridCol w:w="709"/>
      </w:tblGrid>
      <w:tr w:rsidR="001A23F0" w14:paraId="5486EBEE" w14:textId="77777777" w:rsidTr="007F3254">
        <w:trPr>
          <w:trHeight w:val="397"/>
        </w:trPr>
        <w:tc>
          <w:tcPr>
            <w:tcW w:w="426" w:type="dxa"/>
            <w:shd w:val="clear" w:color="auto" w:fill="auto"/>
            <w:vAlign w:val="center"/>
          </w:tcPr>
          <w:p w14:paraId="22072380" w14:textId="77777777" w:rsidR="001A23F0" w:rsidRDefault="001A23F0" w:rsidP="00C75939">
            <w:pPr>
              <w:widowControl/>
              <w:adjustRightInd w:val="0"/>
              <w:snapToGrid w:val="0"/>
              <w:jc w:val="center"/>
              <w:rPr>
                <w:rFonts w:ascii="宋体" w:hAnsi="宋体" w:hint="eastAsia"/>
                <w:bCs/>
                <w:color w:val="000000"/>
                <w:kern w:val="0"/>
                <w:sz w:val="20"/>
                <w:szCs w:val="20"/>
              </w:rPr>
            </w:pPr>
            <w:r>
              <w:rPr>
                <w:rFonts w:ascii="宋体" w:hAnsi="宋体" w:hint="eastAsia"/>
                <w:bCs/>
                <w:color w:val="000000"/>
                <w:kern w:val="0"/>
                <w:sz w:val="20"/>
                <w:szCs w:val="20"/>
              </w:rPr>
              <w:t>序号</w:t>
            </w:r>
          </w:p>
        </w:tc>
        <w:tc>
          <w:tcPr>
            <w:tcW w:w="8505" w:type="dxa"/>
            <w:shd w:val="clear" w:color="auto" w:fill="auto"/>
            <w:vAlign w:val="center"/>
          </w:tcPr>
          <w:p w14:paraId="06E9B959" w14:textId="77777777" w:rsidR="001A23F0" w:rsidRDefault="001A23F0" w:rsidP="00C47610">
            <w:pPr>
              <w:widowControl/>
              <w:adjustRightInd w:val="0"/>
              <w:snapToGrid w:val="0"/>
              <w:jc w:val="center"/>
              <w:rPr>
                <w:rFonts w:ascii="宋体" w:hAnsi="宋体" w:hint="eastAsia"/>
                <w:bCs/>
                <w:color w:val="000000"/>
                <w:kern w:val="0"/>
                <w:sz w:val="20"/>
                <w:szCs w:val="20"/>
              </w:rPr>
            </w:pPr>
            <w:r>
              <w:rPr>
                <w:rFonts w:ascii="宋体" w:hAnsi="宋体" w:hint="eastAsia"/>
                <w:bCs/>
                <w:color w:val="000000"/>
                <w:kern w:val="0"/>
                <w:sz w:val="20"/>
                <w:szCs w:val="20"/>
              </w:rPr>
              <w:t>详细技术要求</w:t>
            </w:r>
          </w:p>
        </w:tc>
        <w:tc>
          <w:tcPr>
            <w:tcW w:w="709" w:type="dxa"/>
            <w:shd w:val="clear" w:color="auto" w:fill="auto"/>
            <w:vAlign w:val="center"/>
          </w:tcPr>
          <w:p w14:paraId="4F78489F" w14:textId="77777777" w:rsidR="001A23F0" w:rsidRDefault="001A23F0" w:rsidP="00C47610">
            <w:pPr>
              <w:widowControl/>
              <w:adjustRightInd w:val="0"/>
              <w:snapToGrid w:val="0"/>
              <w:jc w:val="center"/>
              <w:rPr>
                <w:rFonts w:ascii="宋体" w:hAnsi="宋体" w:hint="eastAsia"/>
                <w:bCs/>
                <w:color w:val="000000"/>
                <w:kern w:val="0"/>
                <w:sz w:val="20"/>
                <w:szCs w:val="20"/>
              </w:rPr>
            </w:pPr>
            <w:r>
              <w:rPr>
                <w:rFonts w:ascii="宋体" w:hAnsi="宋体" w:hint="eastAsia"/>
                <w:bCs/>
                <w:color w:val="000000"/>
                <w:kern w:val="0"/>
                <w:sz w:val="20"/>
                <w:szCs w:val="20"/>
              </w:rPr>
              <w:t>备注</w:t>
            </w:r>
          </w:p>
        </w:tc>
      </w:tr>
      <w:tr w:rsidR="001A23F0" w14:paraId="09D45B8A" w14:textId="77777777" w:rsidTr="007F3254">
        <w:trPr>
          <w:trHeight w:val="333"/>
        </w:trPr>
        <w:tc>
          <w:tcPr>
            <w:tcW w:w="426" w:type="dxa"/>
            <w:shd w:val="clear" w:color="auto" w:fill="auto"/>
            <w:vAlign w:val="center"/>
          </w:tcPr>
          <w:p w14:paraId="5715E014" w14:textId="77777777" w:rsidR="001A23F0" w:rsidRDefault="001A23F0" w:rsidP="00C75939">
            <w:pPr>
              <w:jc w:val="center"/>
              <w:rPr>
                <w:rFonts w:ascii="宋体" w:hAnsi="宋体" w:hint="eastAsia"/>
                <w:color w:val="000000"/>
                <w:szCs w:val="21"/>
              </w:rPr>
            </w:pPr>
            <w:r>
              <w:rPr>
                <w:rFonts w:ascii="宋体" w:hAnsi="宋体" w:hint="eastAsia"/>
                <w:color w:val="000000"/>
                <w:szCs w:val="21"/>
              </w:rPr>
              <w:t>1</w:t>
            </w:r>
          </w:p>
        </w:tc>
        <w:tc>
          <w:tcPr>
            <w:tcW w:w="8505" w:type="dxa"/>
            <w:shd w:val="clear" w:color="auto" w:fill="auto"/>
            <w:vAlign w:val="center"/>
          </w:tcPr>
          <w:p w14:paraId="7D423834" w14:textId="77777777" w:rsidR="001A23F0" w:rsidRDefault="001A23F0" w:rsidP="00C47610">
            <w:pPr>
              <w:rPr>
                <w:rFonts w:ascii="宋体" w:hAnsi="宋体" w:hint="eastAsia"/>
                <w:bCs/>
                <w:color w:val="000000"/>
                <w:kern w:val="0"/>
                <w:szCs w:val="21"/>
              </w:rPr>
            </w:pPr>
            <w:r>
              <w:rPr>
                <w:rFonts w:ascii="宋体" w:hAnsi="宋体"/>
                <w:color w:val="000000"/>
                <w:szCs w:val="21"/>
              </w:rPr>
              <w:t>硬件芯片：</w:t>
            </w:r>
            <w:r>
              <w:rPr>
                <w:rFonts w:ascii="宋体" w:hAnsi="宋体" w:hint="eastAsia"/>
                <w:color w:val="000000"/>
                <w:szCs w:val="21"/>
              </w:rPr>
              <w:t>设备关键芯片（CPU、转发芯片）为国产芯片；提供国家认可的第三方检测报告或官网功能描述截图及链接，并加盖投标人公章；</w:t>
            </w:r>
            <w:r>
              <w:rPr>
                <w:rFonts w:ascii="宋体" w:hAnsi="宋体"/>
                <w:color w:val="000000"/>
                <w:szCs w:val="21"/>
              </w:rPr>
              <w:t>。</w:t>
            </w:r>
          </w:p>
        </w:tc>
        <w:tc>
          <w:tcPr>
            <w:tcW w:w="709" w:type="dxa"/>
            <w:shd w:val="clear" w:color="auto" w:fill="auto"/>
          </w:tcPr>
          <w:p w14:paraId="70731408" w14:textId="77777777" w:rsidR="001A23F0" w:rsidRDefault="001A23F0" w:rsidP="00C47610">
            <w:pPr>
              <w:rPr>
                <w:rFonts w:ascii="宋体" w:hAnsi="宋体" w:hint="eastAsia"/>
                <w:color w:val="000000"/>
                <w:szCs w:val="21"/>
              </w:rPr>
            </w:pPr>
          </w:p>
        </w:tc>
      </w:tr>
      <w:tr w:rsidR="001A23F0" w14:paraId="304C88F9" w14:textId="77777777" w:rsidTr="007F3254">
        <w:trPr>
          <w:trHeight w:val="269"/>
        </w:trPr>
        <w:tc>
          <w:tcPr>
            <w:tcW w:w="426" w:type="dxa"/>
            <w:shd w:val="clear" w:color="auto" w:fill="auto"/>
            <w:vAlign w:val="center"/>
          </w:tcPr>
          <w:p w14:paraId="32C86E83" w14:textId="77777777" w:rsidR="001A23F0" w:rsidRDefault="001A23F0" w:rsidP="00C75939">
            <w:pPr>
              <w:jc w:val="center"/>
              <w:rPr>
                <w:rFonts w:ascii="宋体" w:hAnsi="宋体" w:hint="eastAsia"/>
                <w:color w:val="000000"/>
                <w:szCs w:val="21"/>
              </w:rPr>
            </w:pPr>
            <w:r>
              <w:rPr>
                <w:rFonts w:ascii="宋体" w:hAnsi="宋体" w:hint="eastAsia"/>
                <w:color w:val="000000"/>
                <w:szCs w:val="21"/>
              </w:rPr>
              <w:t>2</w:t>
            </w:r>
          </w:p>
        </w:tc>
        <w:tc>
          <w:tcPr>
            <w:tcW w:w="8505" w:type="dxa"/>
            <w:shd w:val="clear" w:color="auto" w:fill="auto"/>
            <w:vAlign w:val="center"/>
          </w:tcPr>
          <w:p w14:paraId="4E4465F7" w14:textId="77777777" w:rsidR="001A23F0" w:rsidRDefault="001A23F0" w:rsidP="00C47610">
            <w:pPr>
              <w:rPr>
                <w:rFonts w:ascii="宋体" w:hAnsi="宋体" w:hint="eastAsia"/>
                <w:color w:val="000000"/>
                <w:szCs w:val="21"/>
              </w:rPr>
            </w:pPr>
            <w:r>
              <w:rPr>
                <w:rFonts w:ascii="宋体" w:hAnsi="宋体"/>
                <w:color w:val="000000"/>
                <w:szCs w:val="21"/>
              </w:rPr>
              <w:t>★交换能力：交换容量≥</w:t>
            </w:r>
            <w:r>
              <w:rPr>
                <w:rFonts w:ascii="宋体" w:hAnsi="宋体" w:hint="eastAsia"/>
                <w:color w:val="000000"/>
                <w:szCs w:val="21"/>
              </w:rPr>
              <w:t>4.8</w:t>
            </w:r>
            <w:r>
              <w:rPr>
                <w:rFonts w:ascii="宋体" w:hAnsi="宋体"/>
                <w:color w:val="000000"/>
                <w:szCs w:val="21"/>
              </w:rPr>
              <w:t>T</w:t>
            </w:r>
            <w:r>
              <w:rPr>
                <w:rFonts w:ascii="宋体" w:hAnsi="宋体" w:hint="eastAsia"/>
                <w:color w:val="000000"/>
                <w:szCs w:val="21"/>
              </w:rPr>
              <w:t>bps</w:t>
            </w:r>
            <w:r>
              <w:rPr>
                <w:rFonts w:ascii="宋体" w:hAnsi="宋体"/>
                <w:color w:val="000000"/>
                <w:szCs w:val="21"/>
              </w:rPr>
              <w:t xml:space="preserve">,三层包转发率≥ </w:t>
            </w:r>
            <w:r>
              <w:rPr>
                <w:rFonts w:ascii="宋体" w:hAnsi="宋体" w:hint="eastAsia"/>
                <w:color w:val="000000"/>
                <w:szCs w:val="21"/>
              </w:rPr>
              <w:t>20</w:t>
            </w:r>
            <w:r>
              <w:rPr>
                <w:rFonts w:ascii="宋体" w:hAnsi="宋体"/>
                <w:color w:val="000000"/>
                <w:szCs w:val="21"/>
              </w:rPr>
              <w:t>00Mpps</w:t>
            </w:r>
            <w:r>
              <w:rPr>
                <w:rFonts w:ascii="宋体" w:hAnsi="宋体" w:hint="eastAsia"/>
                <w:color w:val="000000"/>
                <w:szCs w:val="21"/>
              </w:rPr>
              <w:t>（如有A/B值，以官网最小值为准，提供官网截图及链接，并加盖投标人公章）；</w:t>
            </w:r>
            <w:r>
              <w:rPr>
                <w:rFonts w:ascii="宋体" w:hAnsi="宋体"/>
                <w:color w:val="000000"/>
                <w:szCs w:val="21"/>
              </w:rPr>
              <w:t>；</w:t>
            </w:r>
          </w:p>
        </w:tc>
        <w:tc>
          <w:tcPr>
            <w:tcW w:w="709" w:type="dxa"/>
            <w:shd w:val="clear" w:color="auto" w:fill="auto"/>
          </w:tcPr>
          <w:p w14:paraId="31088E6C" w14:textId="77777777" w:rsidR="001A23F0" w:rsidRDefault="001A23F0" w:rsidP="00C47610">
            <w:pPr>
              <w:rPr>
                <w:rFonts w:ascii="宋体" w:hAnsi="宋体" w:hint="eastAsia"/>
                <w:color w:val="000000"/>
                <w:szCs w:val="21"/>
              </w:rPr>
            </w:pPr>
          </w:p>
        </w:tc>
      </w:tr>
      <w:tr w:rsidR="001A23F0" w14:paraId="736ABB5B" w14:textId="77777777" w:rsidTr="007F3254">
        <w:trPr>
          <w:trHeight w:val="294"/>
        </w:trPr>
        <w:tc>
          <w:tcPr>
            <w:tcW w:w="426" w:type="dxa"/>
            <w:shd w:val="clear" w:color="auto" w:fill="auto"/>
            <w:vAlign w:val="center"/>
          </w:tcPr>
          <w:p w14:paraId="032F73BB" w14:textId="77777777" w:rsidR="001A23F0" w:rsidRDefault="001A23F0" w:rsidP="00C75939">
            <w:pPr>
              <w:jc w:val="center"/>
              <w:rPr>
                <w:rFonts w:ascii="宋体" w:hAnsi="宋体" w:hint="eastAsia"/>
                <w:color w:val="000000"/>
                <w:szCs w:val="21"/>
              </w:rPr>
            </w:pPr>
            <w:r>
              <w:rPr>
                <w:rFonts w:ascii="宋体" w:hAnsi="宋体" w:hint="eastAsia"/>
                <w:color w:val="000000"/>
                <w:szCs w:val="21"/>
              </w:rPr>
              <w:t>3</w:t>
            </w:r>
          </w:p>
        </w:tc>
        <w:tc>
          <w:tcPr>
            <w:tcW w:w="8505" w:type="dxa"/>
            <w:shd w:val="clear" w:color="auto" w:fill="auto"/>
            <w:vAlign w:val="center"/>
          </w:tcPr>
          <w:p w14:paraId="4E77740C" w14:textId="77777777" w:rsidR="001A23F0" w:rsidRDefault="001A23F0" w:rsidP="00C47610">
            <w:pPr>
              <w:rPr>
                <w:rFonts w:ascii="宋体" w:hAnsi="宋体" w:hint="eastAsia"/>
                <w:color w:val="000000"/>
                <w:szCs w:val="21"/>
              </w:rPr>
            </w:pPr>
            <w:r>
              <w:rPr>
                <w:rFonts w:ascii="宋体" w:hAnsi="宋体"/>
                <w:color w:val="000000"/>
                <w:szCs w:val="21"/>
              </w:rPr>
              <w:t>高度：≤1U；</w:t>
            </w:r>
          </w:p>
        </w:tc>
        <w:tc>
          <w:tcPr>
            <w:tcW w:w="709" w:type="dxa"/>
            <w:shd w:val="clear" w:color="auto" w:fill="auto"/>
          </w:tcPr>
          <w:p w14:paraId="57ABC328" w14:textId="77777777" w:rsidR="001A23F0" w:rsidRDefault="001A23F0" w:rsidP="00C47610">
            <w:pPr>
              <w:rPr>
                <w:rFonts w:ascii="宋体" w:hAnsi="宋体" w:hint="eastAsia"/>
                <w:color w:val="000000"/>
                <w:szCs w:val="21"/>
              </w:rPr>
            </w:pPr>
          </w:p>
        </w:tc>
      </w:tr>
      <w:tr w:rsidR="001A23F0" w14:paraId="4B702314" w14:textId="77777777" w:rsidTr="007F3254">
        <w:trPr>
          <w:trHeight w:val="315"/>
        </w:trPr>
        <w:tc>
          <w:tcPr>
            <w:tcW w:w="426" w:type="dxa"/>
            <w:shd w:val="clear" w:color="auto" w:fill="auto"/>
            <w:vAlign w:val="center"/>
          </w:tcPr>
          <w:p w14:paraId="60A28C7D" w14:textId="77777777" w:rsidR="001A23F0" w:rsidRDefault="001A23F0" w:rsidP="00C75939">
            <w:pPr>
              <w:jc w:val="center"/>
              <w:rPr>
                <w:rFonts w:ascii="宋体" w:hAnsi="宋体" w:hint="eastAsia"/>
                <w:color w:val="000000"/>
                <w:szCs w:val="21"/>
              </w:rPr>
            </w:pPr>
            <w:r>
              <w:rPr>
                <w:rFonts w:ascii="宋体" w:hAnsi="宋体" w:hint="eastAsia"/>
                <w:color w:val="000000"/>
                <w:szCs w:val="21"/>
              </w:rPr>
              <w:t>4</w:t>
            </w:r>
          </w:p>
        </w:tc>
        <w:tc>
          <w:tcPr>
            <w:tcW w:w="8505" w:type="dxa"/>
            <w:shd w:val="clear" w:color="auto" w:fill="auto"/>
            <w:vAlign w:val="center"/>
          </w:tcPr>
          <w:p w14:paraId="56F4901E" w14:textId="77777777" w:rsidR="001A23F0" w:rsidRDefault="001A23F0" w:rsidP="00C47610">
            <w:pPr>
              <w:rPr>
                <w:rFonts w:ascii="宋体" w:hAnsi="宋体" w:hint="eastAsia"/>
                <w:color w:val="000000"/>
                <w:szCs w:val="21"/>
              </w:rPr>
            </w:pPr>
            <w:r>
              <w:rPr>
                <w:rFonts w:ascii="宋体" w:hAnsi="宋体" w:hint="eastAsia"/>
                <w:color w:val="000000"/>
                <w:szCs w:val="21"/>
              </w:rPr>
              <w:t>支持M-LAG或vPC或DRNI等跨机箱链路捆绑技术；</w:t>
            </w:r>
          </w:p>
        </w:tc>
        <w:tc>
          <w:tcPr>
            <w:tcW w:w="709" w:type="dxa"/>
            <w:shd w:val="clear" w:color="auto" w:fill="auto"/>
          </w:tcPr>
          <w:p w14:paraId="7F49C0A3" w14:textId="77777777" w:rsidR="001A23F0" w:rsidRDefault="001A23F0" w:rsidP="00C47610">
            <w:pPr>
              <w:rPr>
                <w:rFonts w:ascii="宋体" w:hAnsi="宋体" w:hint="eastAsia"/>
                <w:color w:val="000000"/>
                <w:szCs w:val="21"/>
              </w:rPr>
            </w:pPr>
          </w:p>
        </w:tc>
      </w:tr>
      <w:tr w:rsidR="001A23F0" w14:paraId="34A7A756" w14:textId="77777777" w:rsidTr="007F3254">
        <w:trPr>
          <w:trHeight w:val="376"/>
        </w:trPr>
        <w:tc>
          <w:tcPr>
            <w:tcW w:w="426" w:type="dxa"/>
            <w:shd w:val="clear" w:color="auto" w:fill="auto"/>
            <w:vAlign w:val="center"/>
          </w:tcPr>
          <w:p w14:paraId="27FE8577" w14:textId="77777777" w:rsidR="001A23F0" w:rsidRDefault="001A23F0" w:rsidP="00C75939">
            <w:pPr>
              <w:jc w:val="center"/>
              <w:rPr>
                <w:rFonts w:ascii="宋体" w:hAnsi="宋体" w:hint="eastAsia"/>
                <w:color w:val="000000"/>
                <w:szCs w:val="21"/>
              </w:rPr>
            </w:pPr>
            <w:r>
              <w:rPr>
                <w:rFonts w:ascii="宋体" w:hAnsi="宋体" w:hint="eastAsia"/>
                <w:color w:val="000000"/>
                <w:szCs w:val="21"/>
              </w:rPr>
              <w:t>5</w:t>
            </w:r>
          </w:p>
        </w:tc>
        <w:tc>
          <w:tcPr>
            <w:tcW w:w="8505" w:type="dxa"/>
            <w:shd w:val="clear" w:color="auto" w:fill="auto"/>
            <w:vAlign w:val="center"/>
          </w:tcPr>
          <w:p w14:paraId="6A52FFD8" w14:textId="77777777" w:rsidR="001A23F0" w:rsidRDefault="001A23F0" w:rsidP="00C47610">
            <w:pPr>
              <w:rPr>
                <w:rFonts w:ascii="宋体" w:hAnsi="宋体" w:hint="eastAsia"/>
                <w:color w:val="000000"/>
                <w:szCs w:val="21"/>
              </w:rPr>
            </w:pPr>
            <w:r>
              <w:rPr>
                <w:rFonts w:ascii="宋体" w:hAnsi="宋体" w:hint="eastAsia"/>
                <w:color w:val="000000"/>
                <w:szCs w:val="21"/>
              </w:rPr>
              <w:t>支持RIP、OSPF、ISIS、BGP等IPv4动态路由协议，支持RIPng、OSPFv3、ISISv6、BGP4+等IPv6动态路由协议；</w:t>
            </w:r>
          </w:p>
        </w:tc>
        <w:tc>
          <w:tcPr>
            <w:tcW w:w="709" w:type="dxa"/>
            <w:shd w:val="clear" w:color="auto" w:fill="auto"/>
          </w:tcPr>
          <w:p w14:paraId="0D2DE49A" w14:textId="77777777" w:rsidR="001A23F0" w:rsidRDefault="001A23F0" w:rsidP="00C47610">
            <w:pPr>
              <w:rPr>
                <w:rFonts w:ascii="宋体" w:hAnsi="宋体" w:hint="eastAsia"/>
                <w:color w:val="000000"/>
                <w:szCs w:val="21"/>
              </w:rPr>
            </w:pPr>
          </w:p>
        </w:tc>
      </w:tr>
      <w:tr w:rsidR="001A23F0" w14:paraId="6E18699D" w14:textId="77777777" w:rsidTr="007F3254">
        <w:trPr>
          <w:trHeight w:val="213"/>
        </w:trPr>
        <w:tc>
          <w:tcPr>
            <w:tcW w:w="426" w:type="dxa"/>
            <w:shd w:val="clear" w:color="auto" w:fill="auto"/>
            <w:vAlign w:val="center"/>
          </w:tcPr>
          <w:p w14:paraId="1ECB5B59" w14:textId="77777777" w:rsidR="001A23F0" w:rsidRDefault="001A23F0" w:rsidP="00C75939">
            <w:pPr>
              <w:jc w:val="center"/>
              <w:rPr>
                <w:rFonts w:ascii="宋体" w:hAnsi="宋体" w:hint="eastAsia"/>
                <w:color w:val="000000"/>
                <w:szCs w:val="21"/>
              </w:rPr>
            </w:pPr>
            <w:r>
              <w:rPr>
                <w:rFonts w:ascii="宋体" w:hAnsi="宋体" w:hint="eastAsia"/>
                <w:color w:val="000000"/>
                <w:szCs w:val="21"/>
              </w:rPr>
              <w:t>6</w:t>
            </w:r>
          </w:p>
        </w:tc>
        <w:tc>
          <w:tcPr>
            <w:tcW w:w="8505" w:type="dxa"/>
            <w:shd w:val="clear" w:color="auto" w:fill="auto"/>
            <w:vAlign w:val="center"/>
          </w:tcPr>
          <w:p w14:paraId="7A7C1548" w14:textId="77777777" w:rsidR="001A23F0" w:rsidRDefault="001A23F0" w:rsidP="00C47610">
            <w:pPr>
              <w:rPr>
                <w:rFonts w:ascii="宋体" w:hAnsi="宋体" w:hint="eastAsia"/>
                <w:color w:val="000000"/>
                <w:szCs w:val="21"/>
              </w:rPr>
            </w:pPr>
            <w:r>
              <w:rPr>
                <w:rFonts w:ascii="宋体" w:hAnsi="宋体" w:hint="eastAsia"/>
                <w:color w:val="000000"/>
                <w:szCs w:val="21"/>
              </w:rPr>
              <w:t>支持基于VLAN/子接口/BD（Bridge Domain）/VxLAN隧道的MAC-LIMIT；</w:t>
            </w:r>
          </w:p>
        </w:tc>
        <w:tc>
          <w:tcPr>
            <w:tcW w:w="709" w:type="dxa"/>
            <w:shd w:val="clear" w:color="auto" w:fill="auto"/>
          </w:tcPr>
          <w:p w14:paraId="054974F4" w14:textId="77777777" w:rsidR="001A23F0" w:rsidRDefault="001A23F0" w:rsidP="00C47610">
            <w:pPr>
              <w:rPr>
                <w:rFonts w:ascii="宋体" w:hAnsi="宋体" w:hint="eastAsia"/>
                <w:color w:val="000000"/>
                <w:szCs w:val="21"/>
              </w:rPr>
            </w:pPr>
          </w:p>
        </w:tc>
      </w:tr>
      <w:tr w:rsidR="001A23F0" w14:paraId="1803085B" w14:textId="77777777" w:rsidTr="007F3254">
        <w:trPr>
          <w:trHeight w:val="436"/>
        </w:trPr>
        <w:tc>
          <w:tcPr>
            <w:tcW w:w="426" w:type="dxa"/>
            <w:shd w:val="clear" w:color="auto" w:fill="auto"/>
            <w:vAlign w:val="center"/>
          </w:tcPr>
          <w:p w14:paraId="399895FC" w14:textId="77777777" w:rsidR="001A23F0" w:rsidRDefault="001A23F0" w:rsidP="00C75939">
            <w:pPr>
              <w:jc w:val="center"/>
              <w:rPr>
                <w:rFonts w:ascii="宋体" w:hAnsi="宋体" w:hint="eastAsia"/>
                <w:color w:val="000000"/>
                <w:szCs w:val="21"/>
              </w:rPr>
            </w:pPr>
            <w:r>
              <w:rPr>
                <w:rFonts w:ascii="宋体" w:hAnsi="宋体" w:hint="eastAsia"/>
                <w:color w:val="000000"/>
                <w:szCs w:val="21"/>
              </w:rPr>
              <w:t>7</w:t>
            </w:r>
          </w:p>
        </w:tc>
        <w:tc>
          <w:tcPr>
            <w:tcW w:w="8505" w:type="dxa"/>
            <w:shd w:val="clear" w:color="auto" w:fill="auto"/>
            <w:vAlign w:val="center"/>
          </w:tcPr>
          <w:p w14:paraId="2DBEB865" w14:textId="77777777" w:rsidR="001A23F0" w:rsidRDefault="001A23F0" w:rsidP="00C47610">
            <w:pPr>
              <w:rPr>
                <w:rFonts w:ascii="宋体" w:hAnsi="宋体" w:hint="eastAsia"/>
                <w:color w:val="000000"/>
                <w:szCs w:val="21"/>
              </w:rPr>
            </w:pPr>
            <w:r>
              <w:rPr>
                <w:rFonts w:ascii="宋体" w:hAnsi="宋体" w:hint="eastAsia"/>
                <w:color w:val="000000"/>
                <w:szCs w:val="21"/>
              </w:rPr>
              <w:t>支持基于端口/VLAN/BD的带宽抑制（提供国家认可的第三方检测报告或官网功能描述截图及链接，并加盖投标人公章）；</w:t>
            </w:r>
          </w:p>
        </w:tc>
        <w:tc>
          <w:tcPr>
            <w:tcW w:w="709" w:type="dxa"/>
            <w:shd w:val="clear" w:color="auto" w:fill="auto"/>
          </w:tcPr>
          <w:p w14:paraId="08B4B7FD" w14:textId="77777777" w:rsidR="001A23F0" w:rsidRDefault="001A23F0" w:rsidP="00C47610">
            <w:pPr>
              <w:rPr>
                <w:rFonts w:ascii="宋体" w:hAnsi="宋体" w:hint="eastAsia"/>
                <w:color w:val="000000"/>
                <w:szCs w:val="21"/>
              </w:rPr>
            </w:pPr>
          </w:p>
        </w:tc>
      </w:tr>
      <w:tr w:rsidR="001A23F0" w14:paraId="751703B4" w14:textId="77777777" w:rsidTr="007F3254">
        <w:trPr>
          <w:trHeight w:val="210"/>
        </w:trPr>
        <w:tc>
          <w:tcPr>
            <w:tcW w:w="426" w:type="dxa"/>
            <w:shd w:val="clear" w:color="auto" w:fill="auto"/>
            <w:vAlign w:val="center"/>
          </w:tcPr>
          <w:p w14:paraId="47643B50" w14:textId="77777777" w:rsidR="001A23F0" w:rsidRDefault="001A23F0" w:rsidP="00C75939">
            <w:pPr>
              <w:jc w:val="center"/>
              <w:rPr>
                <w:rFonts w:ascii="宋体" w:hAnsi="宋体" w:hint="eastAsia"/>
                <w:color w:val="000000"/>
                <w:szCs w:val="21"/>
              </w:rPr>
            </w:pPr>
            <w:r>
              <w:rPr>
                <w:rFonts w:ascii="宋体" w:hAnsi="宋体" w:hint="eastAsia"/>
                <w:color w:val="000000"/>
                <w:szCs w:val="21"/>
              </w:rPr>
              <w:t>8</w:t>
            </w:r>
          </w:p>
        </w:tc>
        <w:tc>
          <w:tcPr>
            <w:tcW w:w="8505" w:type="dxa"/>
            <w:shd w:val="clear" w:color="auto" w:fill="auto"/>
            <w:vAlign w:val="center"/>
          </w:tcPr>
          <w:p w14:paraId="6B444500" w14:textId="77777777" w:rsidR="001A23F0" w:rsidRDefault="001A23F0" w:rsidP="00C47610">
            <w:pPr>
              <w:rPr>
                <w:rFonts w:ascii="宋体" w:hAnsi="宋体" w:hint="eastAsia"/>
                <w:color w:val="000000"/>
                <w:szCs w:val="21"/>
              </w:rPr>
            </w:pPr>
            <w:r>
              <w:rPr>
                <w:rFonts w:ascii="宋体" w:hAnsi="宋体" w:hint="eastAsia"/>
                <w:color w:val="000000"/>
                <w:szCs w:val="21"/>
              </w:rPr>
              <w:t>支持SNMP V1/V2/V3、Telnet、RMON、SSH；</w:t>
            </w:r>
          </w:p>
        </w:tc>
        <w:tc>
          <w:tcPr>
            <w:tcW w:w="709" w:type="dxa"/>
            <w:shd w:val="clear" w:color="auto" w:fill="auto"/>
          </w:tcPr>
          <w:p w14:paraId="35180225" w14:textId="77777777" w:rsidR="001A23F0" w:rsidRDefault="001A23F0" w:rsidP="00C47610">
            <w:pPr>
              <w:rPr>
                <w:rFonts w:ascii="宋体" w:hAnsi="宋体" w:hint="eastAsia"/>
                <w:color w:val="000000"/>
                <w:szCs w:val="21"/>
              </w:rPr>
            </w:pPr>
          </w:p>
        </w:tc>
      </w:tr>
      <w:tr w:rsidR="001A23F0" w14:paraId="28220C79" w14:textId="77777777" w:rsidTr="007F3254">
        <w:trPr>
          <w:trHeight w:val="386"/>
        </w:trPr>
        <w:tc>
          <w:tcPr>
            <w:tcW w:w="426" w:type="dxa"/>
            <w:shd w:val="clear" w:color="auto" w:fill="auto"/>
            <w:vAlign w:val="center"/>
          </w:tcPr>
          <w:p w14:paraId="0EF60E6C" w14:textId="77777777" w:rsidR="001A23F0" w:rsidRDefault="001A23F0" w:rsidP="00C75939">
            <w:pPr>
              <w:jc w:val="center"/>
              <w:rPr>
                <w:rFonts w:ascii="宋体" w:hAnsi="宋体" w:hint="eastAsia"/>
                <w:color w:val="000000"/>
                <w:szCs w:val="21"/>
              </w:rPr>
            </w:pPr>
            <w:r>
              <w:rPr>
                <w:rFonts w:ascii="宋体" w:hAnsi="宋体" w:hint="eastAsia"/>
                <w:color w:val="000000"/>
                <w:szCs w:val="21"/>
              </w:rPr>
              <w:lastRenderedPageBreak/>
              <w:t>9</w:t>
            </w:r>
          </w:p>
        </w:tc>
        <w:tc>
          <w:tcPr>
            <w:tcW w:w="8505" w:type="dxa"/>
            <w:shd w:val="clear" w:color="auto" w:fill="auto"/>
            <w:vAlign w:val="center"/>
          </w:tcPr>
          <w:p w14:paraId="10940CCB" w14:textId="77777777" w:rsidR="001A23F0" w:rsidRDefault="001A23F0" w:rsidP="00C47610">
            <w:pPr>
              <w:rPr>
                <w:rFonts w:ascii="宋体" w:hAnsi="宋体" w:hint="eastAsia"/>
                <w:color w:val="000000"/>
                <w:szCs w:val="21"/>
              </w:rPr>
            </w:pPr>
            <w:r w:rsidRPr="00C44D65">
              <w:rPr>
                <w:rFonts w:ascii="宋体" w:hAnsi="宋体" w:hint="eastAsia"/>
                <w:color w:val="000000"/>
                <w:szCs w:val="21"/>
              </w:rPr>
              <w:t>★</w:t>
            </w:r>
            <w:r>
              <w:rPr>
                <w:rFonts w:ascii="宋体" w:hAnsi="宋体" w:hint="eastAsia"/>
                <w:color w:val="000000"/>
                <w:szCs w:val="21"/>
              </w:rPr>
              <w:t>实配：10G光口≥48个，100G光口≥6个，交流电源≥2个，10G单模光模块≥6块，100G-QSFP28-无源高速电缆-3m≥1根</w:t>
            </w:r>
          </w:p>
        </w:tc>
        <w:tc>
          <w:tcPr>
            <w:tcW w:w="709" w:type="dxa"/>
            <w:shd w:val="clear" w:color="auto" w:fill="auto"/>
          </w:tcPr>
          <w:p w14:paraId="1ABB8D22" w14:textId="77777777" w:rsidR="001A23F0" w:rsidRDefault="001A23F0" w:rsidP="00C47610">
            <w:pPr>
              <w:rPr>
                <w:rFonts w:ascii="宋体" w:hAnsi="宋体" w:hint="eastAsia"/>
                <w:color w:val="000000"/>
                <w:szCs w:val="21"/>
              </w:rPr>
            </w:pPr>
          </w:p>
        </w:tc>
      </w:tr>
      <w:tr w:rsidR="001A23F0" w14:paraId="1CA15B6A" w14:textId="77777777" w:rsidTr="007F3254">
        <w:trPr>
          <w:trHeight w:val="412"/>
        </w:trPr>
        <w:tc>
          <w:tcPr>
            <w:tcW w:w="426" w:type="dxa"/>
            <w:shd w:val="clear" w:color="auto" w:fill="auto"/>
            <w:vAlign w:val="center"/>
          </w:tcPr>
          <w:p w14:paraId="3D453D7F" w14:textId="77777777" w:rsidR="001A23F0" w:rsidRDefault="001A23F0" w:rsidP="00C75939">
            <w:pPr>
              <w:jc w:val="center"/>
              <w:rPr>
                <w:rFonts w:ascii="宋体" w:hAnsi="宋体" w:hint="eastAsia"/>
                <w:color w:val="000000"/>
                <w:szCs w:val="21"/>
              </w:rPr>
            </w:pPr>
            <w:r>
              <w:rPr>
                <w:rFonts w:ascii="宋体" w:hAnsi="宋体" w:hint="eastAsia"/>
                <w:color w:val="000000"/>
                <w:szCs w:val="21"/>
              </w:rPr>
              <w:t>10</w:t>
            </w:r>
          </w:p>
        </w:tc>
        <w:tc>
          <w:tcPr>
            <w:tcW w:w="8505" w:type="dxa"/>
            <w:shd w:val="clear" w:color="auto" w:fill="auto"/>
            <w:vAlign w:val="center"/>
          </w:tcPr>
          <w:p w14:paraId="24550C2D" w14:textId="77777777" w:rsidR="001A23F0" w:rsidRDefault="001A23F0" w:rsidP="00C47610">
            <w:pPr>
              <w:rPr>
                <w:rFonts w:ascii="宋体" w:hAnsi="宋体" w:hint="eastAsia"/>
                <w:color w:val="000000"/>
                <w:szCs w:val="21"/>
              </w:rPr>
            </w:pPr>
            <w:r>
              <w:rPr>
                <w:rFonts w:ascii="宋体" w:hAnsi="宋体"/>
                <w:color w:val="000000"/>
                <w:szCs w:val="21"/>
              </w:rPr>
              <w:t>二层功能：最大MAC地址≥</w:t>
            </w:r>
            <w:r>
              <w:rPr>
                <w:rFonts w:ascii="宋体" w:hAnsi="宋体" w:hint="eastAsia"/>
                <w:color w:val="000000"/>
                <w:szCs w:val="21"/>
              </w:rPr>
              <w:t>128</w:t>
            </w:r>
            <w:r>
              <w:rPr>
                <w:rFonts w:ascii="宋体" w:hAnsi="宋体"/>
                <w:color w:val="000000"/>
                <w:szCs w:val="21"/>
              </w:rPr>
              <w:t>K，支持4K VLAN，支持QinQ、支持STP/RSTP/MSTP，支持端口镜像，流镜像及远程端口镜像；</w:t>
            </w:r>
          </w:p>
        </w:tc>
        <w:tc>
          <w:tcPr>
            <w:tcW w:w="709" w:type="dxa"/>
            <w:shd w:val="clear" w:color="auto" w:fill="auto"/>
          </w:tcPr>
          <w:p w14:paraId="6DC0E86C" w14:textId="77777777" w:rsidR="001A23F0" w:rsidRDefault="001A23F0" w:rsidP="00C47610">
            <w:pPr>
              <w:rPr>
                <w:rFonts w:ascii="宋体" w:hAnsi="宋体" w:hint="eastAsia"/>
                <w:color w:val="000000"/>
                <w:szCs w:val="21"/>
              </w:rPr>
            </w:pPr>
          </w:p>
        </w:tc>
      </w:tr>
      <w:tr w:rsidR="001A23F0" w14:paraId="71868D55" w14:textId="77777777" w:rsidTr="007F3254">
        <w:trPr>
          <w:trHeight w:val="585"/>
        </w:trPr>
        <w:tc>
          <w:tcPr>
            <w:tcW w:w="426" w:type="dxa"/>
            <w:shd w:val="clear" w:color="auto" w:fill="auto"/>
            <w:vAlign w:val="center"/>
          </w:tcPr>
          <w:p w14:paraId="753CC5CD" w14:textId="77777777" w:rsidR="001A23F0" w:rsidRDefault="001A23F0" w:rsidP="00C75939">
            <w:pPr>
              <w:jc w:val="center"/>
              <w:rPr>
                <w:rFonts w:ascii="宋体" w:hAnsi="宋体" w:hint="eastAsia"/>
                <w:color w:val="000000"/>
                <w:szCs w:val="21"/>
              </w:rPr>
            </w:pPr>
            <w:r>
              <w:rPr>
                <w:rFonts w:ascii="宋体" w:hAnsi="宋体" w:hint="eastAsia"/>
                <w:color w:val="000000"/>
                <w:szCs w:val="21"/>
              </w:rPr>
              <w:t>11</w:t>
            </w:r>
          </w:p>
        </w:tc>
        <w:tc>
          <w:tcPr>
            <w:tcW w:w="8505" w:type="dxa"/>
            <w:shd w:val="clear" w:color="auto" w:fill="auto"/>
            <w:vAlign w:val="center"/>
          </w:tcPr>
          <w:p w14:paraId="377D3093" w14:textId="77777777" w:rsidR="001A23F0" w:rsidRDefault="001A23F0" w:rsidP="00C47610">
            <w:pPr>
              <w:rPr>
                <w:rFonts w:ascii="宋体" w:hAnsi="宋体" w:hint="eastAsia"/>
                <w:color w:val="000000"/>
                <w:szCs w:val="21"/>
              </w:rPr>
            </w:pPr>
            <w:r>
              <w:rPr>
                <w:rFonts w:ascii="宋体" w:hAnsi="宋体"/>
                <w:color w:val="000000"/>
                <w:szCs w:val="21"/>
              </w:rPr>
              <w:t>三层功能：路由表≥48K；提供权威第三方相关检测报告；支持IPv4静态路由，RIPv1&amp;v2，OSPF，BGP，ECMP，PBR ; 支持IPv6静态路由，OSPF V3，RIPng，ICMPv6，NDP，PMTU；支持VRF功能；</w:t>
            </w:r>
          </w:p>
        </w:tc>
        <w:tc>
          <w:tcPr>
            <w:tcW w:w="709" w:type="dxa"/>
            <w:shd w:val="clear" w:color="auto" w:fill="auto"/>
          </w:tcPr>
          <w:p w14:paraId="58BD4ED8" w14:textId="77777777" w:rsidR="001A23F0" w:rsidRDefault="001A23F0" w:rsidP="00C47610">
            <w:pPr>
              <w:rPr>
                <w:rFonts w:ascii="宋体" w:hAnsi="宋体" w:hint="eastAsia"/>
                <w:color w:val="000000"/>
                <w:szCs w:val="21"/>
              </w:rPr>
            </w:pPr>
          </w:p>
        </w:tc>
      </w:tr>
      <w:tr w:rsidR="001A23F0" w14:paraId="63EBC049" w14:textId="77777777" w:rsidTr="007F3254">
        <w:trPr>
          <w:trHeight w:val="456"/>
        </w:trPr>
        <w:tc>
          <w:tcPr>
            <w:tcW w:w="426" w:type="dxa"/>
            <w:shd w:val="clear" w:color="auto" w:fill="auto"/>
            <w:vAlign w:val="center"/>
          </w:tcPr>
          <w:p w14:paraId="51E8E00D" w14:textId="77777777" w:rsidR="001A23F0" w:rsidRDefault="001A23F0" w:rsidP="00C75939">
            <w:pPr>
              <w:jc w:val="center"/>
              <w:rPr>
                <w:rFonts w:ascii="宋体" w:hAnsi="宋体" w:hint="eastAsia"/>
                <w:color w:val="000000"/>
                <w:szCs w:val="21"/>
              </w:rPr>
            </w:pPr>
            <w:r>
              <w:rPr>
                <w:rFonts w:ascii="宋体" w:hAnsi="宋体" w:hint="eastAsia"/>
                <w:color w:val="000000"/>
                <w:szCs w:val="21"/>
              </w:rPr>
              <w:t>12</w:t>
            </w:r>
          </w:p>
        </w:tc>
        <w:tc>
          <w:tcPr>
            <w:tcW w:w="8505" w:type="dxa"/>
            <w:shd w:val="clear" w:color="auto" w:fill="auto"/>
            <w:vAlign w:val="center"/>
          </w:tcPr>
          <w:p w14:paraId="6DE83B65" w14:textId="77777777" w:rsidR="001A23F0" w:rsidRDefault="001A23F0" w:rsidP="00C47610">
            <w:pPr>
              <w:rPr>
                <w:rFonts w:ascii="宋体" w:hAnsi="宋体" w:hint="eastAsia"/>
                <w:color w:val="000000"/>
                <w:szCs w:val="21"/>
              </w:rPr>
            </w:pPr>
            <w:r>
              <w:rPr>
                <w:rFonts w:ascii="宋体" w:hAnsi="宋体"/>
                <w:color w:val="000000"/>
                <w:szCs w:val="21"/>
              </w:rPr>
              <w:t>组播协议：支持IGMP，PIM-DM，PIM-SM，PIM-SSM，Static Multicast，MLD v1/v2，MLD Snooping ，</w:t>
            </w:r>
            <w:r w:rsidRPr="000E78EE">
              <w:rPr>
                <w:rFonts w:ascii="宋体" w:hAnsi="宋体" w:hint="eastAsia"/>
                <w:color w:val="000000"/>
                <w:szCs w:val="21"/>
              </w:rPr>
              <w:t>PIM-SMv6，MVR6；</w:t>
            </w:r>
          </w:p>
        </w:tc>
        <w:tc>
          <w:tcPr>
            <w:tcW w:w="709" w:type="dxa"/>
            <w:shd w:val="clear" w:color="auto" w:fill="auto"/>
          </w:tcPr>
          <w:p w14:paraId="013B8862" w14:textId="77777777" w:rsidR="001A23F0" w:rsidRDefault="001A23F0" w:rsidP="00C47610">
            <w:pPr>
              <w:rPr>
                <w:rFonts w:ascii="宋体" w:hAnsi="宋体" w:hint="eastAsia"/>
                <w:color w:val="000000"/>
                <w:szCs w:val="21"/>
              </w:rPr>
            </w:pPr>
          </w:p>
        </w:tc>
      </w:tr>
      <w:tr w:rsidR="001A23F0" w14:paraId="0CA64A2A" w14:textId="77777777" w:rsidTr="007F3254">
        <w:trPr>
          <w:trHeight w:val="645"/>
        </w:trPr>
        <w:tc>
          <w:tcPr>
            <w:tcW w:w="426" w:type="dxa"/>
            <w:shd w:val="clear" w:color="auto" w:fill="auto"/>
            <w:vAlign w:val="center"/>
          </w:tcPr>
          <w:p w14:paraId="663CA28F" w14:textId="77777777" w:rsidR="001A23F0" w:rsidRDefault="001A23F0" w:rsidP="00C75939">
            <w:pPr>
              <w:jc w:val="center"/>
              <w:rPr>
                <w:rFonts w:ascii="宋体" w:hAnsi="宋体" w:hint="eastAsia"/>
                <w:color w:val="000000"/>
                <w:szCs w:val="21"/>
              </w:rPr>
            </w:pPr>
            <w:r>
              <w:rPr>
                <w:rFonts w:ascii="宋体" w:hAnsi="宋体" w:hint="eastAsia"/>
                <w:color w:val="000000"/>
                <w:szCs w:val="21"/>
              </w:rPr>
              <w:t>13</w:t>
            </w:r>
          </w:p>
        </w:tc>
        <w:tc>
          <w:tcPr>
            <w:tcW w:w="8505" w:type="dxa"/>
            <w:shd w:val="clear" w:color="auto" w:fill="auto"/>
            <w:vAlign w:val="center"/>
          </w:tcPr>
          <w:p w14:paraId="3F353EC9" w14:textId="77777777" w:rsidR="001A23F0" w:rsidRDefault="001A23F0" w:rsidP="00C47610">
            <w:pPr>
              <w:rPr>
                <w:rFonts w:ascii="宋体" w:hAnsi="宋体" w:hint="eastAsia"/>
                <w:color w:val="000000"/>
                <w:szCs w:val="21"/>
              </w:rPr>
            </w:pPr>
            <w:r>
              <w:rPr>
                <w:rFonts w:ascii="宋体" w:hAnsi="宋体"/>
                <w:color w:val="000000"/>
                <w:szCs w:val="21"/>
              </w:rPr>
              <w:t>可靠性：支持M-LAG技术，将多台物理机箱组成 1 台虚拟交换机，实现多台设备间的链路聚合，从而把链路可靠性从单板级提高到了设备级，组成双活系统；</w:t>
            </w:r>
          </w:p>
        </w:tc>
        <w:tc>
          <w:tcPr>
            <w:tcW w:w="709" w:type="dxa"/>
            <w:shd w:val="clear" w:color="auto" w:fill="auto"/>
          </w:tcPr>
          <w:p w14:paraId="78B68201" w14:textId="77777777" w:rsidR="001A23F0" w:rsidRDefault="001A23F0" w:rsidP="00C47610">
            <w:pPr>
              <w:rPr>
                <w:rFonts w:ascii="宋体" w:hAnsi="宋体" w:hint="eastAsia"/>
                <w:color w:val="000000"/>
                <w:szCs w:val="21"/>
              </w:rPr>
            </w:pPr>
          </w:p>
        </w:tc>
      </w:tr>
      <w:tr w:rsidR="001A23F0" w14:paraId="19C7F0C0" w14:textId="77777777" w:rsidTr="007F3254">
        <w:trPr>
          <w:trHeight w:val="575"/>
        </w:trPr>
        <w:tc>
          <w:tcPr>
            <w:tcW w:w="426" w:type="dxa"/>
            <w:shd w:val="clear" w:color="auto" w:fill="auto"/>
            <w:vAlign w:val="center"/>
          </w:tcPr>
          <w:p w14:paraId="6277F304" w14:textId="77777777" w:rsidR="001A23F0" w:rsidRDefault="001A23F0" w:rsidP="00C75939">
            <w:pPr>
              <w:jc w:val="center"/>
              <w:rPr>
                <w:rFonts w:ascii="宋体" w:hAnsi="宋体" w:hint="eastAsia"/>
                <w:color w:val="000000"/>
                <w:szCs w:val="21"/>
              </w:rPr>
            </w:pPr>
            <w:r>
              <w:rPr>
                <w:rFonts w:ascii="宋体" w:hAnsi="宋体" w:hint="eastAsia"/>
                <w:color w:val="000000"/>
                <w:szCs w:val="21"/>
              </w:rPr>
              <w:t>14</w:t>
            </w:r>
          </w:p>
        </w:tc>
        <w:tc>
          <w:tcPr>
            <w:tcW w:w="8505" w:type="dxa"/>
            <w:shd w:val="clear" w:color="auto" w:fill="auto"/>
            <w:vAlign w:val="center"/>
          </w:tcPr>
          <w:p w14:paraId="2EB2BE6A" w14:textId="77777777" w:rsidR="001A23F0" w:rsidRDefault="001A23F0" w:rsidP="00C47610">
            <w:pPr>
              <w:rPr>
                <w:rFonts w:ascii="宋体" w:hAnsi="宋体" w:hint="eastAsia"/>
                <w:color w:val="000000"/>
                <w:szCs w:val="21"/>
              </w:rPr>
            </w:pPr>
            <w:r>
              <w:rPr>
                <w:rFonts w:ascii="宋体" w:hAnsi="宋体"/>
                <w:color w:val="000000"/>
                <w:szCs w:val="21"/>
              </w:rPr>
              <w:t>安全：支持AAA认证，支持Radius、TACACS+认证，</w:t>
            </w:r>
            <w:r>
              <w:rPr>
                <w:rFonts w:ascii="宋体" w:hAnsi="宋体" w:hint="eastAsia"/>
                <w:color w:val="000000"/>
                <w:szCs w:val="21"/>
              </w:rPr>
              <w:t>支持防止 Ddos、arp 攻击和 ICMP 攻击，支持微分段，提供第三方测试报告，支持 IP、MAC、端口和 VLAN 的组合绑定</w:t>
            </w:r>
          </w:p>
        </w:tc>
        <w:tc>
          <w:tcPr>
            <w:tcW w:w="709" w:type="dxa"/>
            <w:shd w:val="clear" w:color="auto" w:fill="auto"/>
          </w:tcPr>
          <w:p w14:paraId="1A3FB9CF" w14:textId="77777777" w:rsidR="001A23F0" w:rsidRDefault="001A23F0" w:rsidP="00C47610">
            <w:pPr>
              <w:rPr>
                <w:rFonts w:ascii="宋体" w:hAnsi="宋体" w:hint="eastAsia"/>
                <w:color w:val="000000"/>
                <w:szCs w:val="21"/>
              </w:rPr>
            </w:pPr>
          </w:p>
        </w:tc>
      </w:tr>
      <w:tr w:rsidR="001A23F0" w14:paraId="71107210" w14:textId="77777777" w:rsidTr="007F3254">
        <w:trPr>
          <w:trHeight w:val="436"/>
        </w:trPr>
        <w:tc>
          <w:tcPr>
            <w:tcW w:w="426" w:type="dxa"/>
            <w:shd w:val="clear" w:color="auto" w:fill="auto"/>
            <w:vAlign w:val="center"/>
          </w:tcPr>
          <w:p w14:paraId="266BB238" w14:textId="77777777" w:rsidR="001A23F0" w:rsidRDefault="001A23F0" w:rsidP="00C75939">
            <w:pPr>
              <w:jc w:val="center"/>
              <w:rPr>
                <w:rFonts w:ascii="宋体" w:hAnsi="宋体" w:hint="eastAsia"/>
                <w:color w:val="000000"/>
                <w:szCs w:val="21"/>
              </w:rPr>
            </w:pPr>
            <w:r>
              <w:rPr>
                <w:rFonts w:ascii="宋体" w:hAnsi="宋体" w:hint="eastAsia"/>
                <w:color w:val="000000"/>
                <w:szCs w:val="21"/>
              </w:rPr>
              <w:t>15</w:t>
            </w:r>
          </w:p>
        </w:tc>
        <w:tc>
          <w:tcPr>
            <w:tcW w:w="8505" w:type="dxa"/>
            <w:shd w:val="clear" w:color="auto" w:fill="auto"/>
            <w:vAlign w:val="center"/>
          </w:tcPr>
          <w:p w14:paraId="0CA0D83A" w14:textId="77777777" w:rsidR="001A23F0" w:rsidRDefault="001A23F0" w:rsidP="00C47610">
            <w:pPr>
              <w:rPr>
                <w:rFonts w:ascii="宋体" w:hAnsi="宋体" w:hint="eastAsia"/>
                <w:color w:val="000000"/>
                <w:szCs w:val="21"/>
              </w:rPr>
            </w:pPr>
            <w:r w:rsidRPr="00C44D65">
              <w:rPr>
                <w:rFonts w:ascii="宋体" w:hAnsi="宋体" w:hint="eastAsia"/>
                <w:color w:val="000000"/>
                <w:szCs w:val="21"/>
              </w:rPr>
              <w:t>★</w:t>
            </w:r>
            <w:r>
              <w:rPr>
                <w:rFonts w:ascii="宋体" w:hAnsi="宋体"/>
                <w:color w:val="000000"/>
                <w:szCs w:val="21"/>
              </w:rPr>
              <w:t>电源：实配可热插拔的冗余电源，实现1:1冗余，支持220V双交流或高压直流240V供电，整机最大功耗≤</w:t>
            </w:r>
            <w:r>
              <w:rPr>
                <w:rFonts w:ascii="宋体" w:hAnsi="宋体" w:hint="eastAsia"/>
                <w:color w:val="000000"/>
                <w:szCs w:val="21"/>
              </w:rPr>
              <w:t>4</w:t>
            </w:r>
            <w:r>
              <w:rPr>
                <w:rFonts w:ascii="宋体" w:hAnsi="宋体"/>
                <w:color w:val="000000"/>
                <w:szCs w:val="21"/>
              </w:rPr>
              <w:t>00W；</w:t>
            </w:r>
          </w:p>
        </w:tc>
        <w:tc>
          <w:tcPr>
            <w:tcW w:w="709" w:type="dxa"/>
            <w:shd w:val="clear" w:color="auto" w:fill="auto"/>
          </w:tcPr>
          <w:p w14:paraId="1193E04C" w14:textId="77777777" w:rsidR="001A23F0" w:rsidRDefault="001A23F0" w:rsidP="00C47610">
            <w:pPr>
              <w:rPr>
                <w:rFonts w:ascii="宋体" w:hAnsi="宋体" w:hint="eastAsia"/>
                <w:color w:val="000000"/>
                <w:szCs w:val="21"/>
              </w:rPr>
            </w:pPr>
          </w:p>
        </w:tc>
      </w:tr>
      <w:tr w:rsidR="001A23F0" w14:paraId="3E9D6DD4" w14:textId="77777777" w:rsidTr="007F3254">
        <w:trPr>
          <w:trHeight w:val="208"/>
        </w:trPr>
        <w:tc>
          <w:tcPr>
            <w:tcW w:w="426" w:type="dxa"/>
            <w:shd w:val="clear" w:color="auto" w:fill="auto"/>
            <w:vAlign w:val="center"/>
          </w:tcPr>
          <w:p w14:paraId="1EF4C155" w14:textId="77777777" w:rsidR="001A23F0" w:rsidRDefault="001A23F0" w:rsidP="00C75939">
            <w:pPr>
              <w:jc w:val="center"/>
              <w:rPr>
                <w:rFonts w:ascii="宋体" w:hAnsi="宋体" w:hint="eastAsia"/>
                <w:color w:val="000000"/>
                <w:szCs w:val="21"/>
              </w:rPr>
            </w:pPr>
            <w:r>
              <w:rPr>
                <w:rFonts w:ascii="宋体" w:hAnsi="宋体" w:hint="eastAsia"/>
                <w:color w:val="000000"/>
                <w:szCs w:val="21"/>
              </w:rPr>
              <w:t>16</w:t>
            </w:r>
          </w:p>
        </w:tc>
        <w:tc>
          <w:tcPr>
            <w:tcW w:w="8505" w:type="dxa"/>
            <w:shd w:val="clear" w:color="auto" w:fill="auto"/>
            <w:vAlign w:val="center"/>
          </w:tcPr>
          <w:p w14:paraId="2EA9948D" w14:textId="77777777" w:rsidR="001A23F0" w:rsidRDefault="001A23F0" w:rsidP="00C47610">
            <w:pPr>
              <w:rPr>
                <w:rFonts w:ascii="宋体" w:hAnsi="宋体" w:hint="eastAsia"/>
                <w:color w:val="000000"/>
                <w:szCs w:val="21"/>
              </w:rPr>
            </w:pPr>
            <w:r>
              <w:rPr>
                <w:rFonts w:ascii="宋体" w:hAnsi="宋体" w:hint="eastAsia"/>
                <w:color w:val="000000"/>
                <w:szCs w:val="21"/>
              </w:rPr>
              <w:t>支持 Telemetry，提供第三方测试报告、支持 SNMP V1/V2/V3、Telnet、SSH 等</w:t>
            </w:r>
          </w:p>
        </w:tc>
        <w:tc>
          <w:tcPr>
            <w:tcW w:w="709" w:type="dxa"/>
            <w:shd w:val="clear" w:color="auto" w:fill="auto"/>
          </w:tcPr>
          <w:p w14:paraId="3AB4A151" w14:textId="77777777" w:rsidR="001A23F0" w:rsidRDefault="001A23F0" w:rsidP="00C47610">
            <w:pPr>
              <w:rPr>
                <w:rFonts w:ascii="宋体" w:hAnsi="宋体" w:hint="eastAsia"/>
                <w:color w:val="000000"/>
                <w:szCs w:val="21"/>
              </w:rPr>
            </w:pPr>
          </w:p>
        </w:tc>
      </w:tr>
      <w:tr w:rsidR="001A23F0" w14:paraId="194AD4F6" w14:textId="77777777" w:rsidTr="007F3254">
        <w:trPr>
          <w:trHeight w:val="405"/>
        </w:trPr>
        <w:tc>
          <w:tcPr>
            <w:tcW w:w="426" w:type="dxa"/>
            <w:shd w:val="clear" w:color="auto" w:fill="auto"/>
            <w:vAlign w:val="center"/>
          </w:tcPr>
          <w:p w14:paraId="388B29D8" w14:textId="77777777" w:rsidR="001A23F0" w:rsidRDefault="001A23F0" w:rsidP="00C75939">
            <w:pPr>
              <w:jc w:val="center"/>
              <w:rPr>
                <w:rFonts w:ascii="宋体" w:hAnsi="宋体" w:hint="eastAsia"/>
                <w:color w:val="000000"/>
                <w:szCs w:val="21"/>
              </w:rPr>
            </w:pPr>
            <w:r>
              <w:rPr>
                <w:rFonts w:ascii="宋体" w:hAnsi="宋体" w:hint="eastAsia"/>
                <w:color w:val="000000"/>
                <w:szCs w:val="21"/>
              </w:rPr>
              <w:t>17</w:t>
            </w:r>
          </w:p>
        </w:tc>
        <w:tc>
          <w:tcPr>
            <w:tcW w:w="8505" w:type="dxa"/>
            <w:shd w:val="clear" w:color="auto" w:fill="auto"/>
            <w:vAlign w:val="center"/>
          </w:tcPr>
          <w:p w14:paraId="4DD1166A" w14:textId="77777777" w:rsidR="001A23F0" w:rsidRDefault="001A23F0" w:rsidP="00C47610">
            <w:pPr>
              <w:rPr>
                <w:rFonts w:ascii="宋体" w:hAnsi="宋体" w:hint="eastAsia"/>
                <w:color w:val="000000"/>
                <w:szCs w:val="21"/>
              </w:rPr>
            </w:pPr>
            <w:r>
              <w:rPr>
                <w:rFonts w:ascii="宋体" w:hAnsi="宋体"/>
                <w:color w:val="000000"/>
                <w:szCs w:val="21"/>
              </w:rPr>
              <w:t>原厂安装服务，</w:t>
            </w:r>
            <w:r>
              <w:rPr>
                <w:rFonts w:ascii="宋体" w:hAnsi="宋体" w:hint="eastAsia"/>
                <w:color w:val="000000"/>
                <w:szCs w:val="21"/>
              </w:rPr>
              <w:t>3</w:t>
            </w:r>
            <w:r>
              <w:rPr>
                <w:rFonts w:ascii="宋体" w:hAnsi="宋体"/>
                <w:color w:val="000000"/>
                <w:szCs w:val="21"/>
              </w:rPr>
              <w:t>年原厂 7x24 小时现场维保服务，设备生产商需在国内设有技术服务热线。</w:t>
            </w:r>
          </w:p>
        </w:tc>
        <w:tc>
          <w:tcPr>
            <w:tcW w:w="709" w:type="dxa"/>
            <w:shd w:val="clear" w:color="auto" w:fill="auto"/>
          </w:tcPr>
          <w:p w14:paraId="6955BD44" w14:textId="77777777" w:rsidR="001A23F0" w:rsidRDefault="001A23F0" w:rsidP="00C47610">
            <w:pPr>
              <w:rPr>
                <w:rFonts w:ascii="宋体" w:hAnsi="宋体" w:hint="eastAsia"/>
                <w:color w:val="000000"/>
                <w:szCs w:val="21"/>
              </w:rPr>
            </w:pPr>
          </w:p>
        </w:tc>
      </w:tr>
    </w:tbl>
    <w:p w14:paraId="52564E51" w14:textId="6C1AFCF0" w:rsidR="00874822" w:rsidRPr="001E4D14" w:rsidRDefault="007056F7" w:rsidP="00E41381">
      <w:pPr>
        <w:kinsoku w:val="0"/>
        <w:ind w:leftChars="-67" w:left="-1" w:hangingChars="58" w:hanging="140"/>
        <w:jc w:val="left"/>
        <w:rPr>
          <w:rFonts w:ascii="宋体" w:hAnsi="宋体" w:hint="eastAsia"/>
          <w:b/>
          <w:bCs/>
          <w:sz w:val="24"/>
        </w:rPr>
      </w:pPr>
      <w:r w:rsidRPr="001E4D14">
        <w:rPr>
          <w:rFonts w:ascii="宋体" w:hAnsi="宋体" w:hint="eastAsia"/>
          <w:b/>
          <w:bCs/>
          <w:sz w:val="24"/>
        </w:rPr>
        <w:t>4、存储系统</w:t>
      </w:r>
      <w:r w:rsidR="003965D9">
        <w:rPr>
          <w:rFonts w:ascii="宋体" w:hAnsi="宋体" w:hint="eastAsia"/>
          <w:b/>
          <w:bCs/>
          <w:sz w:val="24"/>
        </w:rPr>
        <w:t>（品牌</w:t>
      </w:r>
      <w:r w:rsidR="00D92FEA">
        <w:rPr>
          <w:rFonts w:ascii="宋体" w:hAnsi="宋体" w:hint="eastAsia"/>
          <w:b/>
          <w:bCs/>
          <w:sz w:val="24"/>
        </w:rPr>
        <w:t>暂</w:t>
      </w:r>
      <w:r w:rsidR="003965D9">
        <w:rPr>
          <w:rFonts w:ascii="宋体" w:hAnsi="宋体" w:hint="eastAsia"/>
          <w:b/>
          <w:bCs/>
          <w:sz w:val="24"/>
        </w:rPr>
        <w:t>推荐浪潮</w:t>
      </w:r>
      <w:r w:rsidR="003338A7" w:rsidRPr="003338A7">
        <w:rPr>
          <w:rFonts w:ascii="宋体" w:hAnsi="宋体"/>
          <w:b/>
          <w:bCs/>
          <w:sz w:val="24"/>
        </w:rPr>
        <w:t>HF2000G7</w:t>
      </w:r>
      <w:r w:rsidR="003965D9">
        <w:rPr>
          <w:rFonts w:ascii="宋体" w:hAnsi="宋体" w:hint="eastAsia"/>
          <w:b/>
          <w:bCs/>
          <w:sz w:val="24"/>
        </w:rPr>
        <w:t>，华为</w:t>
      </w:r>
      <w:r w:rsidR="003338A7" w:rsidRPr="003338A7">
        <w:rPr>
          <w:rFonts w:ascii="宋体" w:hAnsi="宋体"/>
          <w:b/>
          <w:bCs/>
          <w:sz w:val="24"/>
        </w:rPr>
        <w:t>5210</w:t>
      </w:r>
      <w:r w:rsidR="00402D5F">
        <w:rPr>
          <w:rFonts w:ascii="宋体" w:hAnsi="宋体" w:hint="eastAsia"/>
          <w:b/>
          <w:bCs/>
          <w:sz w:val="24"/>
        </w:rPr>
        <w:t>，</w:t>
      </w:r>
      <w:r w:rsidR="00402D5F" w:rsidRPr="00402D5F">
        <w:rPr>
          <w:rFonts w:ascii="宋体" w:hAnsi="宋体" w:hint="eastAsia"/>
          <w:b/>
          <w:bCs/>
          <w:sz w:val="24"/>
        </w:rPr>
        <w:t>宏杉</w:t>
      </w:r>
      <w:r w:rsidR="00E41381" w:rsidRPr="00E41381">
        <w:rPr>
          <w:rFonts w:ascii="宋体" w:hAnsi="宋体"/>
          <w:b/>
          <w:bCs/>
          <w:sz w:val="24"/>
        </w:rPr>
        <w:t>MS2500G3-12E</w:t>
      </w:r>
      <w:r w:rsidR="00E41381">
        <w:rPr>
          <w:rFonts w:ascii="宋体" w:hAnsi="宋体" w:hint="eastAsia"/>
          <w:b/>
          <w:bCs/>
          <w:sz w:val="24"/>
        </w:rPr>
        <w:t>或</w:t>
      </w:r>
      <w:r w:rsidR="00E41381" w:rsidRPr="00E41381">
        <w:rPr>
          <w:rFonts w:ascii="宋体" w:hAnsi="宋体"/>
          <w:b/>
          <w:bCs/>
          <w:sz w:val="24"/>
        </w:rPr>
        <w:t>MS5520G3</w:t>
      </w:r>
      <w:r w:rsidR="003965D9">
        <w:rPr>
          <w:rFonts w:ascii="宋体" w:hAnsi="宋体" w:hint="eastAsia"/>
          <w:b/>
          <w:bCs/>
          <w:sz w:val="24"/>
        </w:rPr>
        <w:t>）</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654"/>
        <w:gridCol w:w="708"/>
      </w:tblGrid>
      <w:tr w:rsidR="007056F7" w:rsidRPr="001E4D14" w14:paraId="23F71B2D" w14:textId="77777777" w:rsidTr="002360A2">
        <w:tc>
          <w:tcPr>
            <w:tcW w:w="703" w:type="dxa"/>
            <w:shd w:val="clear" w:color="auto" w:fill="auto"/>
            <w:vAlign w:val="center"/>
          </w:tcPr>
          <w:p w14:paraId="4D744EDE" w14:textId="77777777" w:rsidR="007056F7" w:rsidRPr="001E4D14" w:rsidRDefault="007056F7" w:rsidP="00C75939">
            <w:pPr>
              <w:spacing w:line="440" w:lineRule="exact"/>
              <w:jc w:val="center"/>
              <w:rPr>
                <w:rFonts w:ascii="宋体" w:hAnsi="宋体" w:hint="eastAsia"/>
                <w:b/>
                <w:bCs/>
                <w:sz w:val="24"/>
              </w:rPr>
            </w:pPr>
            <w:r w:rsidRPr="001E4D14">
              <w:rPr>
                <w:rFonts w:ascii="宋体" w:hAnsi="宋体" w:hint="eastAsia"/>
                <w:b/>
                <w:bCs/>
                <w:sz w:val="24"/>
              </w:rPr>
              <w:t>序号</w:t>
            </w:r>
          </w:p>
        </w:tc>
        <w:tc>
          <w:tcPr>
            <w:tcW w:w="8654" w:type="dxa"/>
            <w:shd w:val="clear" w:color="auto" w:fill="auto"/>
            <w:vAlign w:val="center"/>
          </w:tcPr>
          <w:p w14:paraId="02026CD9" w14:textId="07890F07" w:rsidR="007056F7" w:rsidRPr="001E4D14" w:rsidRDefault="001E4D14" w:rsidP="001E4D14">
            <w:pPr>
              <w:spacing w:line="440" w:lineRule="exact"/>
              <w:jc w:val="center"/>
              <w:rPr>
                <w:rFonts w:ascii="宋体" w:hAnsi="宋体" w:hint="eastAsia"/>
                <w:b/>
                <w:bCs/>
                <w:sz w:val="24"/>
              </w:rPr>
            </w:pPr>
            <w:r w:rsidRPr="001E4D14">
              <w:rPr>
                <w:rFonts w:ascii="宋体" w:hAnsi="宋体" w:hint="eastAsia"/>
                <w:b/>
                <w:bCs/>
                <w:sz w:val="24"/>
              </w:rPr>
              <w:t>详细技术要求</w:t>
            </w:r>
          </w:p>
        </w:tc>
        <w:tc>
          <w:tcPr>
            <w:tcW w:w="708" w:type="dxa"/>
            <w:shd w:val="clear" w:color="auto" w:fill="auto"/>
          </w:tcPr>
          <w:p w14:paraId="32167E46" w14:textId="77777777" w:rsidR="007056F7" w:rsidRPr="001E4D14" w:rsidRDefault="007056F7" w:rsidP="001E4D14">
            <w:pPr>
              <w:spacing w:line="440" w:lineRule="exact"/>
              <w:jc w:val="center"/>
              <w:rPr>
                <w:rFonts w:ascii="宋体" w:hAnsi="宋体" w:hint="eastAsia"/>
                <w:b/>
                <w:bCs/>
                <w:sz w:val="24"/>
              </w:rPr>
            </w:pPr>
            <w:r w:rsidRPr="001E4D14">
              <w:rPr>
                <w:rFonts w:ascii="宋体" w:hAnsi="宋体" w:hint="eastAsia"/>
                <w:b/>
                <w:bCs/>
                <w:sz w:val="24"/>
              </w:rPr>
              <w:t>备注</w:t>
            </w:r>
          </w:p>
        </w:tc>
      </w:tr>
      <w:tr w:rsidR="007056F7" w:rsidRPr="001E4D14" w14:paraId="67E696F2" w14:textId="77777777" w:rsidTr="002360A2">
        <w:tc>
          <w:tcPr>
            <w:tcW w:w="703" w:type="dxa"/>
            <w:shd w:val="clear" w:color="auto" w:fill="auto"/>
            <w:vAlign w:val="center"/>
          </w:tcPr>
          <w:p w14:paraId="59DA4C5C" w14:textId="77777777" w:rsidR="007056F7" w:rsidRPr="001E4D14" w:rsidRDefault="007056F7" w:rsidP="00853CF9">
            <w:pPr>
              <w:jc w:val="center"/>
              <w:rPr>
                <w:rFonts w:ascii="宋体" w:hAnsi="宋体" w:hint="eastAsia"/>
                <w:b/>
                <w:bCs/>
                <w:sz w:val="24"/>
              </w:rPr>
            </w:pPr>
            <w:r w:rsidRPr="00853CF9">
              <w:rPr>
                <w:rFonts w:hint="eastAsia"/>
              </w:rPr>
              <w:t>1</w:t>
            </w:r>
          </w:p>
        </w:tc>
        <w:tc>
          <w:tcPr>
            <w:tcW w:w="8654" w:type="dxa"/>
            <w:shd w:val="clear" w:color="auto" w:fill="auto"/>
            <w:vAlign w:val="center"/>
          </w:tcPr>
          <w:p w14:paraId="26B05C69" w14:textId="5AB01F8B" w:rsidR="007056F7" w:rsidRPr="00C75939" w:rsidRDefault="007056F7" w:rsidP="00C75939">
            <w:pPr>
              <w:rPr>
                <w:rFonts w:ascii="宋体" w:hAnsi="宋体" w:hint="eastAsia"/>
                <w:sz w:val="24"/>
              </w:rPr>
            </w:pPr>
            <w:r w:rsidRPr="00C75939">
              <w:rPr>
                <w:rFonts w:ascii="宋体" w:hAnsi="宋体"/>
                <w:color w:val="000000"/>
                <w:szCs w:val="21"/>
              </w:rPr>
              <w:t>控制器：采用多控制器冗余架构，配置2个控制器，采用Active-Active 工作模式，同时支持有归属卷和无归属卷，可根据场景灵活选择最优配置，提供官网或彩页证明材料；</w:t>
            </w:r>
          </w:p>
        </w:tc>
        <w:tc>
          <w:tcPr>
            <w:tcW w:w="708" w:type="dxa"/>
            <w:shd w:val="clear" w:color="auto" w:fill="auto"/>
          </w:tcPr>
          <w:p w14:paraId="56D5ECB4" w14:textId="77777777" w:rsidR="007056F7" w:rsidRPr="001E4D14" w:rsidRDefault="007056F7" w:rsidP="001E4D14">
            <w:pPr>
              <w:spacing w:line="440" w:lineRule="exact"/>
              <w:jc w:val="left"/>
              <w:rPr>
                <w:rFonts w:ascii="宋体" w:hAnsi="宋体" w:hint="eastAsia"/>
                <w:b/>
                <w:bCs/>
                <w:sz w:val="24"/>
              </w:rPr>
            </w:pPr>
          </w:p>
        </w:tc>
      </w:tr>
      <w:tr w:rsidR="007056F7" w14:paraId="6EC6A1DF" w14:textId="77777777" w:rsidTr="002360A2">
        <w:tc>
          <w:tcPr>
            <w:tcW w:w="703" w:type="dxa"/>
            <w:shd w:val="clear" w:color="auto" w:fill="auto"/>
            <w:vAlign w:val="center"/>
          </w:tcPr>
          <w:p w14:paraId="1439AECA" w14:textId="77777777" w:rsidR="007056F7" w:rsidRDefault="007056F7" w:rsidP="00C75939">
            <w:pPr>
              <w:jc w:val="center"/>
            </w:pPr>
            <w:r>
              <w:rPr>
                <w:rFonts w:hint="eastAsia"/>
              </w:rPr>
              <w:t>2</w:t>
            </w:r>
          </w:p>
        </w:tc>
        <w:tc>
          <w:tcPr>
            <w:tcW w:w="8654" w:type="dxa"/>
            <w:shd w:val="clear" w:color="auto" w:fill="auto"/>
            <w:vAlign w:val="center"/>
          </w:tcPr>
          <w:p w14:paraId="03F32BF1" w14:textId="77777777" w:rsidR="007056F7" w:rsidRPr="001E4D14" w:rsidRDefault="007056F7" w:rsidP="001E4D14">
            <w:pPr>
              <w:rPr>
                <w:rFonts w:ascii="宋体" w:hAnsi="宋体" w:hint="eastAsia"/>
                <w:color w:val="000000"/>
                <w:szCs w:val="21"/>
              </w:rPr>
            </w:pPr>
            <w:r w:rsidRPr="001E4D14">
              <w:rPr>
                <w:rFonts w:ascii="宋体" w:hAnsi="宋体"/>
                <w:color w:val="000000"/>
                <w:szCs w:val="21"/>
              </w:rPr>
              <w:t>系统盘：采用内置SSD盘作为存储系统盘，非机械硬盘做RAID模式，不占用硬盘槽位，存储系统更安全，提供技术白皮书证明材料；</w:t>
            </w:r>
          </w:p>
        </w:tc>
        <w:tc>
          <w:tcPr>
            <w:tcW w:w="708" w:type="dxa"/>
            <w:shd w:val="clear" w:color="auto" w:fill="auto"/>
          </w:tcPr>
          <w:p w14:paraId="22E964A4" w14:textId="77777777" w:rsidR="007056F7" w:rsidRDefault="007056F7" w:rsidP="001E4D14"/>
        </w:tc>
      </w:tr>
      <w:tr w:rsidR="007056F7" w14:paraId="7B0E7F98" w14:textId="77777777" w:rsidTr="002360A2">
        <w:tc>
          <w:tcPr>
            <w:tcW w:w="703" w:type="dxa"/>
            <w:shd w:val="clear" w:color="auto" w:fill="auto"/>
            <w:vAlign w:val="center"/>
          </w:tcPr>
          <w:p w14:paraId="553CCDFD" w14:textId="77777777" w:rsidR="007056F7" w:rsidRDefault="007056F7" w:rsidP="00C75939">
            <w:pPr>
              <w:jc w:val="center"/>
            </w:pPr>
            <w:r>
              <w:rPr>
                <w:rFonts w:hint="eastAsia"/>
              </w:rPr>
              <w:t>3</w:t>
            </w:r>
          </w:p>
        </w:tc>
        <w:tc>
          <w:tcPr>
            <w:tcW w:w="8654" w:type="dxa"/>
            <w:shd w:val="clear" w:color="auto" w:fill="auto"/>
            <w:vAlign w:val="center"/>
          </w:tcPr>
          <w:p w14:paraId="18B744FE" w14:textId="587BE098" w:rsidR="007056F7" w:rsidRPr="001E4D14" w:rsidRDefault="007056F7" w:rsidP="001E4D14">
            <w:pPr>
              <w:rPr>
                <w:rFonts w:ascii="宋体" w:hAnsi="宋体" w:hint="eastAsia"/>
                <w:color w:val="000000"/>
                <w:szCs w:val="21"/>
              </w:rPr>
            </w:pPr>
            <w:r w:rsidRPr="001E4D14">
              <w:rPr>
                <w:rFonts w:ascii="宋体" w:hAnsi="宋体"/>
                <w:color w:val="000000"/>
                <w:szCs w:val="21"/>
              </w:rPr>
              <w:t>★缓存：整机配置高速缓存≥64GB，双控缓存最大可扩展至512GB，提供官网截图证明；</w:t>
            </w:r>
          </w:p>
        </w:tc>
        <w:tc>
          <w:tcPr>
            <w:tcW w:w="708" w:type="dxa"/>
            <w:shd w:val="clear" w:color="auto" w:fill="auto"/>
          </w:tcPr>
          <w:p w14:paraId="49DE9532" w14:textId="77777777" w:rsidR="007056F7" w:rsidRDefault="007056F7" w:rsidP="001E4D14"/>
        </w:tc>
      </w:tr>
      <w:tr w:rsidR="007056F7" w14:paraId="464E3BA3" w14:textId="77777777" w:rsidTr="002360A2">
        <w:tc>
          <w:tcPr>
            <w:tcW w:w="703" w:type="dxa"/>
            <w:shd w:val="clear" w:color="auto" w:fill="auto"/>
            <w:vAlign w:val="center"/>
          </w:tcPr>
          <w:p w14:paraId="7641E1A7" w14:textId="77777777" w:rsidR="007056F7" w:rsidRDefault="007056F7" w:rsidP="00C75939">
            <w:pPr>
              <w:jc w:val="center"/>
            </w:pPr>
            <w:r>
              <w:rPr>
                <w:rFonts w:hint="eastAsia"/>
              </w:rPr>
              <w:t>4</w:t>
            </w:r>
          </w:p>
        </w:tc>
        <w:tc>
          <w:tcPr>
            <w:tcW w:w="8654" w:type="dxa"/>
            <w:shd w:val="clear" w:color="auto" w:fill="auto"/>
            <w:vAlign w:val="center"/>
          </w:tcPr>
          <w:p w14:paraId="587AB230" w14:textId="77777777" w:rsidR="007056F7" w:rsidRPr="001E4D14" w:rsidRDefault="007056F7" w:rsidP="001E4D14">
            <w:pPr>
              <w:rPr>
                <w:rFonts w:ascii="宋体" w:hAnsi="宋体" w:hint="eastAsia"/>
                <w:color w:val="000000"/>
                <w:szCs w:val="21"/>
              </w:rPr>
            </w:pPr>
            <w:r w:rsidRPr="001E4D14">
              <w:rPr>
                <w:rFonts w:ascii="宋体" w:hAnsi="宋体"/>
                <w:color w:val="000000"/>
                <w:szCs w:val="21"/>
              </w:rPr>
              <w:t>主机接口：配置千兆网口8个，为满足后续业务扩容需求，双控可扩展主机接口≥32个，提供官网或白皮书证明；</w:t>
            </w:r>
          </w:p>
        </w:tc>
        <w:tc>
          <w:tcPr>
            <w:tcW w:w="708" w:type="dxa"/>
            <w:shd w:val="clear" w:color="auto" w:fill="auto"/>
          </w:tcPr>
          <w:p w14:paraId="7612B247" w14:textId="77777777" w:rsidR="007056F7" w:rsidRDefault="007056F7" w:rsidP="001E4D14"/>
        </w:tc>
      </w:tr>
      <w:tr w:rsidR="007056F7" w14:paraId="5DAE17F5" w14:textId="77777777" w:rsidTr="002360A2">
        <w:trPr>
          <w:trHeight w:val="334"/>
        </w:trPr>
        <w:tc>
          <w:tcPr>
            <w:tcW w:w="703" w:type="dxa"/>
            <w:shd w:val="clear" w:color="auto" w:fill="auto"/>
            <w:vAlign w:val="center"/>
          </w:tcPr>
          <w:p w14:paraId="4252C125" w14:textId="77777777" w:rsidR="007056F7" w:rsidRDefault="007056F7" w:rsidP="00C75939">
            <w:pPr>
              <w:jc w:val="center"/>
            </w:pPr>
            <w:r>
              <w:rPr>
                <w:rFonts w:hint="eastAsia"/>
              </w:rPr>
              <w:t>5</w:t>
            </w:r>
          </w:p>
        </w:tc>
        <w:tc>
          <w:tcPr>
            <w:tcW w:w="8654" w:type="dxa"/>
            <w:shd w:val="clear" w:color="auto" w:fill="auto"/>
            <w:vAlign w:val="center"/>
          </w:tcPr>
          <w:p w14:paraId="7BC8759D" w14:textId="7C871ECE" w:rsidR="007056F7" w:rsidRPr="001E4D14" w:rsidRDefault="007056F7" w:rsidP="001E4D14">
            <w:pPr>
              <w:rPr>
                <w:rFonts w:ascii="宋体" w:hAnsi="宋体" w:hint="eastAsia"/>
                <w:color w:val="000000"/>
                <w:szCs w:val="21"/>
              </w:rPr>
            </w:pPr>
            <w:r w:rsidRPr="001E4D14">
              <w:rPr>
                <w:rFonts w:ascii="宋体" w:hAnsi="宋体"/>
                <w:color w:val="000000"/>
                <w:szCs w:val="21"/>
              </w:rPr>
              <w:t>硬盘规格：</w:t>
            </w:r>
            <w:r w:rsidRPr="001E4D14">
              <w:rPr>
                <w:rFonts w:ascii="宋体" w:hAnsi="宋体" w:hint="eastAsia"/>
                <w:color w:val="000000"/>
                <w:szCs w:val="21"/>
              </w:rPr>
              <w:t>硬盘盘位</w:t>
            </w:r>
            <w:r w:rsidRPr="001E4D14">
              <w:rPr>
                <w:rFonts w:ascii="宋体" w:hAnsi="宋体"/>
                <w:color w:val="000000"/>
                <w:szCs w:val="21"/>
              </w:rPr>
              <w:t>≥</w:t>
            </w:r>
            <w:r w:rsidRPr="001E4D14">
              <w:rPr>
                <w:rFonts w:ascii="宋体" w:hAnsi="宋体" w:hint="eastAsia"/>
                <w:color w:val="000000"/>
                <w:szCs w:val="21"/>
              </w:rPr>
              <w:t>24位</w:t>
            </w:r>
            <w:r w:rsidRPr="001E4D14">
              <w:rPr>
                <w:rFonts w:ascii="宋体" w:hAnsi="宋体"/>
                <w:color w:val="000000"/>
                <w:szCs w:val="21"/>
              </w:rPr>
              <w:t>，</w:t>
            </w:r>
            <w:r w:rsidR="00D92FEA" w:rsidRPr="001E4D14">
              <w:rPr>
                <w:rFonts w:ascii="宋体" w:hAnsi="宋体"/>
                <w:color w:val="000000"/>
                <w:szCs w:val="21"/>
              </w:rPr>
              <w:t>双控最大可扩展硬盘数≥1000块，提供官网截图证明；</w:t>
            </w:r>
            <w:r w:rsidRPr="001E4D14">
              <w:rPr>
                <w:rFonts w:ascii="宋体" w:hAnsi="宋体"/>
                <w:color w:val="000000"/>
                <w:szCs w:val="21"/>
              </w:rPr>
              <w:t>支持2U12、2U25和3U48三种扩展柜可选；</w:t>
            </w:r>
          </w:p>
        </w:tc>
        <w:tc>
          <w:tcPr>
            <w:tcW w:w="708" w:type="dxa"/>
            <w:shd w:val="clear" w:color="auto" w:fill="auto"/>
          </w:tcPr>
          <w:p w14:paraId="54550BAF" w14:textId="77777777" w:rsidR="007056F7" w:rsidRDefault="007056F7" w:rsidP="001E4D14"/>
        </w:tc>
      </w:tr>
      <w:tr w:rsidR="007056F7" w14:paraId="019B1E6B" w14:textId="77777777" w:rsidTr="002360A2">
        <w:tc>
          <w:tcPr>
            <w:tcW w:w="703" w:type="dxa"/>
            <w:shd w:val="clear" w:color="auto" w:fill="auto"/>
            <w:vAlign w:val="center"/>
          </w:tcPr>
          <w:p w14:paraId="7AD9F49B" w14:textId="77777777" w:rsidR="007056F7" w:rsidRDefault="007056F7" w:rsidP="00C75939">
            <w:pPr>
              <w:jc w:val="center"/>
            </w:pPr>
            <w:r>
              <w:rPr>
                <w:rFonts w:hint="eastAsia"/>
              </w:rPr>
              <w:t>6</w:t>
            </w:r>
          </w:p>
        </w:tc>
        <w:tc>
          <w:tcPr>
            <w:tcW w:w="8654" w:type="dxa"/>
            <w:shd w:val="clear" w:color="auto" w:fill="auto"/>
            <w:vAlign w:val="center"/>
          </w:tcPr>
          <w:p w14:paraId="1689E003" w14:textId="41E394B8" w:rsidR="007056F7" w:rsidRPr="001E4D14" w:rsidRDefault="007056F7" w:rsidP="001E4D14">
            <w:pPr>
              <w:rPr>
                <w:rFonts w:ascii="宋体" w:hAnsi="宋体" w:hint="eastAsia"/>
                <w:color w:val="000000"/>
                <w:szCs w:val="21"/>
              </w:rPr>
            </w:pPr>
            <w:r w:rsidRPr="001E4D14">
              <w:rPr>
                <w:rFonts w:ascii="宋体" w:hAnsi="宋体"/>
                <w:color w:val="000000"/>
                <w:szCs w:val="21"/>
              </w:rPr>
              <w:t>★硬盘：</w:t>
            </w:r>
            <w:r w:rsidRPr="001E4D14">
              <w:rPr>
                <w:rFonts w:ascii="宋体" w:hAnsi="宋体" w:hint="eastAsia"/>
                <w:color w:val="000000"/>
                <w:szCs w:val="21"/>
              </w:rPr>
              <w:t>本次</w:t>
            </w:r>
            <w:r w:rsidRPr="001E4D14">
              <w:rPr>
                <w:rFonts w:ascii="宋体" w:hAnsi="宋体"/>
                <w:color w:val="000000"/>
                <w:szCs w:val="21"/>
              </w:rPr>
              <w:t>配置</w:t>
            </w:r>
            <w:r w:rsidR="00853CF9" w:rsidRPr="001E4D14">
              <w:rPr>
                <w:rFonts w:ascii="宋体" w:hAnsi="宋体"/>
                <w:color w:val="000000"/>
                <w:szCs w:val="21"/>
              </w:rPr>
              <w:t>≥</w:t>
            </w:r>
            <w:r w:rsidRPr="001E4D14">
              <w:rPr>
                <w:rFonts w:ascii="宋体" w:hAnsi="宋体"/>
                <w:color w:val="000000"/>
                <w:szCs w:val="21"/>
              </w:rPr>
              <w:t>1</w:t>
            </w:r>
            <w:r w:rsidRPr="001E4D14">
              <w:rPr>
                <w:rFonts w:ascii="宋体" w:hAnsi="宋体" w:hint="eastAsia"/>
                <w:color w:val="000000"/>
                <w:szCs w:val="21"/>
              </w:rPr>
              <w:t>0</w:t>
            </w:r>
            <w:r w:rsidRPr="001E4D14">
              <w:rPr>
                <w:rFonts w:ascii="宋体" w:hAnsi="宋体"/>
                <w:color w:val="000000"/>
                <w:szCs w:val="21"/>
              </w:rPr>
              <w:t>块</w:t>
            </w:r>
            <w:r w:rsidR="00853CF9">
              <w:rPr>
                <w:rFonts w:ascii="宋体" w:hAnsi="宋体" w:hint="eastAsia"/>
                <w:color w:val="000000"/>
                <w:szCs w:val="21"/>
              </w:rPr>
              <w:t>*</w:t>
            </w:r>
            <w:r w:rsidRPr="001E4D14">
              <w:rPr>
                <w:rFonts w:ascii="宋体" w:hAnsi="宋体"/>
                <w:color w:val="000000"/>
                <w:szCs w:val="21"/>
              </w:rPr>
              <w:t>1</w:t>
            </w:r>
            <w:r w:rsidR="00853CF9">
              <w:rPr>
                <w:rFonts w:ascii="宋体" w:hAnsi="宋体" w:hint="eastAsia"/>
                <w:color w:val="000000"/>
                <w:szCs w:val="21"/>
              </w:rPr>
              <w:t>0</w:t>
            </w:r>
            <w:r w:rsidRPr="001E4D14">
              <w:rPr>
                <w:rFonts w:ascii="宋体" w:hAnsi="宋体"/>
                <w:color w:val="000000"/>
                <w:szCs w:val="21"/>
              </w:rPr>
              <w:t>TB企业级SAS HDD硬盘</w:t>
            </w:r>
            <w:r w:rsidR="00E41381">
              <w:rPr>
                <w:rFonts w:ascii="宋体" w:hAnsi="宋体" w:hint="eastAsia"/>
                <w:color w:val="000000"/>
                <w:szCs w:val="21"/>
              </w:rPr>
              <w:t>，机器高度</w:t>
            </w:r>
            <w:r w:rsidR="00E41381">
              <w:rPr>
                <w:rFonts w:ascii="宋体" w:hAnsi="宋体"/>
                <w:color w:val="000000"/>
                <w:szCs w:val="21"/>
              </w:rPr>
              <w:t>≤</w:t>
            </w:r>
            <w:r w:rsidR="00E41381">
              <w:rPr>
                <w:rFonts w:ascii="宋体" w:hAnsi="宋体" w:hint="eastAsia"/>
                <w:color w:val="000000"/>
                <w:szCs w:val="21"/>
              </w:rPr>
              <w:t>2</w:t>
            </w:r>
            <w:r w:rsidR="00E41381">
              <w:rPr>
                <w:rFonts w:ascii="宋体" w:hAnsi="宋体"/>
                <w:color w:val="000000"/>
                <w:szCs w:val="21"/>
              </w:rPr>
              <w:t>U</w:t>
            </w:r>
          </w:p>
        </w:tc>
        <w:tc>
          <w:tcPr>
            <w:tcW w:w="708" w:type="dxa"/>
            <w:shd w:val="clear" w:color="auto" w:fill="auto"/>
          </w:tcPr>
          <w:p w14:paraId="426396C0" w14:textId="77777777" w:rsidR="007056F7" w:rsidRDefault="007056F7" w:rsidP="001E4D14"/>
        </w:tc>
      </w:tr>
      <w:tr w:rsidR="007056F7" w14:paraId="49E0453F" w14:textId="77777777" w:rsidTr="002360A2">
        <w:tc>
          <w:tcPr>
            <w:tcW w:w="703" w:type="dxa"/>
            <w:shd w:val="clear" w:color="auto" w:fill="auto"/>
            <w:vAlign w:val="center"/>
          </w:tcPr>
          <w:p w14:paraId="36EA9A1B" w14:textId="77777777" w:rsidR="007056F7" w:rsidRDefault="007056F7" w:rsidP="00C75939">
            <w:pPr>
              <w:jc w:val="center"/>
            </w:pPr>
            <w:r>
              <w:rPr>
                <w:rFonts w:hint="eastAsia"/>
              </w:rPr>
              <w:t>7</w:t>
            </w:r>
          </w:p>
        </w:tc>
        <w:tc>
          <w:tcPr>
            <w:tcW w:w="8654" w:type="dxa"/>
            <w:shd w:val="clear" w:color="auto" w:fill="auto"/>
            <w:vAlign w:val="center"/>
          </w:tcPr>
          <w:p w14:paraId="6126D03B" w14:textId="3D690066" w:rsidR="007056F7" w:rsidRPr="001E4D14" w:rsidRDefault="00853CF9" w:rsidP="001E4D14">
            <w:pPr>
              <w:rPr>
                <w:rFonts w:ascii="宋体" w:hAnsi="宋体" w:hint="eastAsia"/>
                <w:color w:val="000000"/>
                <w:szCs w:val="21"/>
              </w:rPr>
            </w:pPr>
            <w:r w:rsidRPr="001E4D14">
              <w:rPr>
                <w:rFonts w:ascii="宋体" w:hAnsi="宋体"/>
                <w:color w:val="000000"/>
                <w:szCs w:val="21"/>
              </w:rPr>
              <w:t>★</w:t>
            </w:r>
            <w:r w:rsidR="007056F7" w:rsidRPr="001E4D14">
              <w:rPr>
                <w:rFonts w:ascii="宋体" w:hAnsi="宋体"/>
                <w:color w:val="000000"/>
                <w:szCs w:val="21"/>
              </w:rPr>
              <w:t>RAID：支持分布式RAID，数据和热备空间分布在所有成员盘上，单个RAID可以支持更多硬盘，支持快速重构，1T数据重建时间缩短至分钟级，降低硬盘再次故障时RAID失效风险；</w:t>
            </w:r>
          </w:p>
        </w:tc>
        <w:tc>
          <w:tcPr>
            <w:tcW w:w="708" w:type="dxa"/>
            <w:shd w:val="clear" w:color="auto" w:fill="auto"/>
          </w:tcPr>
          <w:p w14:paraId="290F453F" w14:textId="77777777" w:rsidR="007056F7" w:rsidRDefault="007056F7" w:rsidP="001E4D14"/>
        </w:tc>
      </w:tr>
      <w:tr w:rsidR="007056F7" w14:paraId="352AA4DA" w14:textId="77777777" w:rsidTr="002360A2">
        <w:tc>
          <w:tcPr>
            <w:tcW w:w="703" w:type="dxa"/>
            <w:shd w:val="clear" w:color="auto" w:fill="auto"/>
            <w:vAlign w:val="center"/>
          </w:tcPr>
          <w:p w14:paraId="3BCD670A" w14:textId="77777777" w:rsidR="007056F7" w:rsidRDefault="007056F7" w:rsidP="00C75939">
            <w:pPr>
              <w:jc w:val="center"/>
            </w:pPr>
            <w:r>
              <w:rPr>
                <w:rFonts w:hint="eastAsia"/>
              </w:rPr>
              <w:t>8</w:t>
            </w:r>
          </w:p>
        </w:tc>
        <w:tc>
          <w:tcPr>
            <w:tcW w:w="8654" w:type="dxa"/>
            <w:shd w:val="clear" w:color="auto" w:fill="auto"/>
            <w:vAlign w:val="center"/>
          </w:tcPr>
          <w:p w14:paraId="51F6CCB7" w14:textId="1E2AA716" w:rsidR="007056F7" w:rsidRPr="001E4D14" w:rsidRDefault="007056F7" w:rsidP="001E4D14">
            <w:pPr>
              <w:rPr>
                <w:rFonts w:ascii="宋体" w:hAnsi="宋体" w:hint="eastAsia"/>
                <w:color w:val="000000"/>
                <w:szCs w:val="21"/>
              </w:rPr>
            </w:pPr>
            <w:r w:rsidRPr="001E4D14">
              <w:rPr>
                <w:rFonts w:ascii="宋体" w:hAnsi="宋体"/>
                <w:color w:val="000000"/>
                <w:szCs w:val="21"/>
              </w:rPr>
              <w:t>二次备电：支持缓存保护，并配置BBU电池保护模组，可以支撑连续2次整机掉电数据保护，保证掉电时Cache数据可安全写入SSD永久保存，确保掉电后业务快速恢复，提供官网截图或白皮书证明；</w:t>
            </w:r>
          </w:p>
        </w:tc>
        <w:tc>
          <w:tcPr>
            <w:tcW w:w="708" w:type="dxa"/>
            <w:shd w:val="clear" w:color="auto" w:fill="auto"/>
          </w:tcPr>
          <w:p w14:paraId="04185968" w14:textId="77777777" w:rsidR="007056F7" w:rsidRDefault="007056F7" w:rsidP="001E4D14"/>
        </w:tc>
      </w:tr>
      <w:tr w:rsidR="007056F7" w14:paraId="0E56190E" w14:textId="77777777" w:rsidTr="002360A2">
        <w:tc>
          <w:tcPr>
            <w:tcW w:w="703" w:type="dxa"/>
            <w:shd w:val="clear" w:color="auto" w:fill="auto"/>
            <w:vAlign w:val="center"/>
          </w:tcPr>
          <w:p w14:paraId="40031045" w14:textId="77777777" w:rsidR="007056F7" w:rsidRDefault="007056F7" w:rsidP="00C75939">
            <w:pPr>
              <w:jc w:val="center"/>
            </w:pPr>
            <w:r>
              <w:rPr>
                <w:rFonts w:hint="eastAsia"/>
              </w:rPr>
              <w:t>9</w:t>
            </w:r>
          </w:p>
        </w:tc>
        <w:tc>
          <w:tcPr>
            <w:tcW w:w="8654" w:type="dxa"/>
            <w:shd w:val="clear" w:color="auto" w:fill="auto"/>
            <w:vAlign w:val="center"/>
          </w:tcPr>
          <w:p w14:paraId="5093EF12" w14:textId="6558C4B1" w:rsidR="007056F7" w:rsidRPr="001E4D14" w:rsidRDefault="007056F7" w:rsidP="001E4D14">
            <w:pPr>
              <w:rPr>
                <w:rFonts w:ascii="宋体" w:hAnsi="宋体" w:hint="eastAsia"/>
                <w:color w:val="000000"/>
                <w:szCs w:val="21"/>
              </w:rPr>
            </w:pPr>
            <w:r w:rsidRPr="001E4D14">
              <w:rPr>
                <w:rFonts w:ascii="宋体" w:hAnsi="宋体"/>
                <w:color w:val="000000"/>
                <w:szCs w:val="21"/>
              </w:rPr>
              <w:t>异构虚拟化：支持异构主流存储厂商存储设备，消除不同类型存储资源之间的差异，实现资源整合和利旧，整合后的存储设备可以拥有与前端存储同样丰富和先进的高级功能，提供官网截图或白皮书证明；</w:t>
            </w:r>
          </w:p>
        </w:tc>
        <w:tc>
          <w:tcPr>
            <w:tcW w:w="708" w:type="dxa"/>
            <w:shd w:val="clear" w:color="auto" w:fill="auto"/>
          </w:tcPr>
          <w:p w14:paraId="564774BB" w14:textId="77777777" w:rsidR="007056F7" w:rsidRDefault="007056F7" w:rsidP="001E4D14"/>
        </w:tc>
      </w:tr>
      <w:tr w:rsidR="007056F7" w14:paraId="3640FA24" w14:textId="77777777" w:rsidTr="002360A2">
        <w:trPr>
          <w:trHeight w:hRule="exact" w:val="668"/>
        </w:trPr>
        <w:tc>
          <w:tcPr>
            <w:tcW w:w="703" w:type="dxa"/>
            <w:shd w:val="clear" w:color="auto" w:fill="auto"/>
            <w:vAlign w:val="center"/>
          </w:tcPr>
          <w:p w14:paraId="180BEFE0" w14:textId="77777777" w:rsidR="007056F7" w:rsidRDefault="007056F7" w:rsidP="001E4D14">
            <w:pPr>
              <w:jc w:val="center"/>
            </w:pPr>
            <w:r>
              <w:rPr>
                <w:rFonts w:hint="eastAsia"/>
              </w:rPr>
              <w:t>10</w:t>
            </w:r>
          </w:p>
        </w:tc>
        <w:tc>
          <w:tcPr>
            <w:tcW w:w="8654" w:type="dxa"/>
            <w:shd w:val="clear" w:color="auto" w:fill="auto"/>
            <w:vAlign w:val="center"/>
          </w:tcPr>
          <w:p w14:paraId="1CFE2A49" w14:textId="77777777" w:rsidR="007056F7" w:rsidRPr="001E4D14" w:rsidRDefault="007056F7" w:rsidP="001E4D14">
            <w:pPr>
              <w:rPr>
                <w:rFonts w:ascii="宋体" w:hAnsi="宋体" w:hint="eastAsia"/>
                <w:color w:val="000000"/>
                <w:szCs w:val="21"/>
              </w:rPr>
            </w:pPr>
            <w:r w:rsidRPr="001E4D14">
              <w:rPr>
                <w:rFonts w:ascii="宋体" w:hAnsi="宋体"/>
                <w:color w:val="000000"/>
                <w:szCs w:val="21"/>
              </w:rPr>
              <w:t>智能复制：支持快照、克隆和增量备份三种类型的智能本地复制，支持卷的多目标本地复制和级联本地复制；支持同步、异步、周期异步3种远程复制模式，实现同城和异地容灾，保障数据安全；</w:t>
            </w:r>
          </w:p>
        </w:tc>
        <w:tc>
          <w:tcPr>
            <w:tcW w:w="708" w:type="dxa"/>
            <w:shd w:val="clear" w:color="auto" w:fill="auto"/>
          </w:tcPr>
          <w:p w14:paraId="5DA8F80D" w14:textId="77777777" w:rsidR="007056F7" w:rsidRDefault="007056F7" w:rsidP="001E4D14"/>
        </w:tc>
      </w:tr>
      <w:tr w:rsidR="007056F7" w14:paraId="563A0267" w14:textId="77777777" w:rsidTr="002360A2">
        <w:tc>
          <w:tcPr>
            <w:tcW w:w="703" w:type="dxa"/>
            <w:shd w:val="clear" w:color="auto" w:fill="auto"/>
            <w:vAlign w:val="center"/>
          </w:tcPr>
          <w:p w14:paraId="75C914BC" w14:textId="77777777" w:rsidR="007056F7" w:rsidRDefault="007056F7" w:rsidP="001E4D14">
            <w:pPr>
              <w:jc w:val="center"/>
            </w:pPr>
            <w:r>
              <w:rPr>
                <w:rFonts w:hint="eastAsia"/>
              </w:rPr>
              <w:t>11</w:t>
            </w:r>
          </w:p>
        </w:tc>
        <w:tc>
          <w:tcPr>
            <w:tcW w:w="8654" w:type="dxa"/>
            <w:shd w:val="clear" w:color="auto" w:fill="auto"/>
            <w:vAlign w:val="center"/>
          </w:tcPr>
          <w:p w14:paraId="3E2D7273" w14:textId="77777777" w:rsidR="007056F7" w:rsidRPr="001E4D14" w:rsidRDefault="007056F7" w:rsidP="001E4D14">
            <w:pPr>
              <w:rPr>
                <w:rFonts w:ascii="宋体" w:hAnsi="宋体" w:hint="eastAsia"/>
                <w:color w:val="000000"/>
                <w:szCs w:val="21"/>
              </w:rPr>
            </w:pPr>
            <w:r w:rsidRPr="001E4D14">
              <w:rPr>
                <w:rFonts w:ascii="宋体" w:hAnsi="宋体"/>
                <w:color w:val="000000"/>
                <w:szCs w:val="21"/>
              </w:rPr>
              <w:t>兼容性：支持存储系统与第三方平台的兼容适配性，本存储支持多种标准开放接口，如CIM接口、SNMP接口、REST接口等；</w:t>
            </w:r>
          </w:p>
        </w:tc>
        <w:tc>
          <w:tcPr>
            <w:tcW w:w="708" w:type="dxa"/>
            <w:shd w:val="clear" w:color="auto" w:fill="auto"/>
          </w:tcPr>
          <w:p w14:paraId="708C6CE2" w14:textId="77777777" w:rsidR="007056F7" w:rsidRDefault="007056F7" w:rsidP="001E4D14"/>
        </w:tc>
      </w:tr>
      <w:tr w:rsidR="007056F7" w14:paraId="64ACCBAA" w14:textId="77777777" w:rsidTr="002360A2">
        <w:trPr>
          <w:trHeight w:val="413"/>
        </w:trPr>
        <w:tc>
          <w:tcPr>
            <w:tcW w:w="703" w:type="dxa"/>
            <w:shd w:val="clear" w:color="auto" w:fill="auto"/>
            <w:vAlign w:val="center"/>
          </w:tcPr>
          <w:p w14:paraId="0A7AFD44" w14:textId="77777777" w:rsidR="007056F7" w:rsidRDefault="007056F7" w:rsidP="001E4D14">
            <w:pPr>
              <w:jc w:val="center"/>
            </w:pPr>
            <w:r>
              <w:rPr>
                <w:rFonts w:hint="eastAsia"/>
              </w:rPr>
              <w:t>12</w:t>
            </w:r>
          </w:p>
        </w:tc>
        <w:tc>
          <w:tcPr>
            <w:tcW w:w="8654" w:type="dxa"/>
            <w:shd w:val="clear" w:color="auto" w:fill="auto"/>
            <w:vAlign w:val="center"/>
          </w:tcPr>
          <w:p w14:paraId="2B52D6FF" w14:textId="77777777" w:rsidR="007056F7" w:rsidRPr="001E4D14" w:rsidRDefault="007056F7" w:rsidP="001E4D14">
            <w:pPr>
              <w:rPr>
                <w:rFonts w:ascii="宋体" w:hAnsi="宋体" w:hint="eastAsia"/>
                <w:color w:val="000000"/>
                <w:szCs w:val="21"/>
              </w:rPr>
            </w:pPr>
            <w:r w:rsidRPr="001E4D14">
              <w:rPr>
                <w:rFonts w:ascii="宋体" w:hAnsi="宋体"/>
                <w:color w:val="000000"/>
                <w:szCs w:val="21"/>
              </w:rPr>
              <w:t>服务：提供三年原厂质保。</w:t>
            </w:r>
          </w:p>
        </w:tc>
        <w:tc>
          <w:tcPr>
            <w:tcW w:w="708" w:type="dxa"/>
            <w:shd w:val="clear" w:color="auto" w:fill="auto"/>
          </w:tcPr>
          <w:p w14:paraId="240EBE71" w14:textId="77777777" w:rsidR="007056F7" w:rsidRDefault="007056F7" w:rsidP="001E4D14"/>
        </w:tc>
      </w:tr>
    </w:tbl>
    <w:p w14:paraId="2356A13C" w14:textId="77777777" w:rsidR="007056F7" w:rsidRPr="007056F7" w:rsidRDefault="007056F7" w:rsidP="007056F7">
      <w:pPr>
        <w:pStyle w:val="a2"/>
      </w:pPr>
    </w:p>
    <w:p w14:paraId="051332CB" w14:textId="77777777" w:rsidR="00511A54" w:rsidRPr="00F53B3F" w:rsidRDefault="008D7D57">
      <w:pPr>
        <w:pStyle w:val="12"/>
        <w:numPr>
          <w:ilvl w:val="0"/>
          <w:numId w:val="6"/>
        </w:numPr>
        <w:adjustRightInd w:val="0"/>
        <w:snapToGrid w:val="0"/>
        <w:spacing w:beforeLines="100" w:before="286" w:afterLines="100" w:after="286"/>
        <w:jc w:val="center"/>
        <w:rPr>
          <w:rFonts w:ascii="宋体" w:eastAsia="宋体" w:hAnsi="宋体" w:hint="eastAsia"/>
          <w:b/>
          <w:sz w:val="36"/>
          <w:szCs w:val="36"/>
        </w:rPr>
      </w:pPr>
      <w:bookmarkStart w:id="40" w:name="_Toc86929264"/>
      <w:bookmarkStart w:id="41" w:name="_Toc8485126"/>
      <w:bookmarkStart w:id="42" w:name="_Toc12887277"/>
      <w:bookmarkStart w:id="43" w:name="_Toc12708986"/>
      <w:bookmarkStart w:id="44" w:name="_Toc9363440"/>
      <w:bookmarkEnd w:id="31"/>
      <w:bookmarkEnd w:id="32"/>
      <w:bookmarkEnd w:id="33"/>
      <w:bookmarkEnd w:id="34"/>
      <w:r w:rsidRPr="00F53B3F">
        <w:rPr>
          <w:rFonts w:ascii="宋体" w:eastAsia="宋体" w:hAnsi="宋体" w:hint="eastAsia"/>
          <w:b/>
          <w:sz w:val="36"/>
          <w:szCs w:val="36"/>
        </w:rPr>
        <w:t>评标方法</w:t>
      </w:r>
      <w:r w:rsidR="00334B32" w:rsidRPr="00F53B3F">
        <w:rPr>
          <w:rFonts w:ascii="宋体" w:eastAsia="宋体" w:hAnsi="宋体" w:hint="eastAsia"/>
          <w:b/>
          <w:sz w:val="36"/>
          <w:szCs w:val="36"/>
        </w:rPr>
        <w:t>和相关规定</w:t>
      </w:r>
      <w:bookmarkEnd w:id="40"/>
    </w:p>
    <w:p w14:paraId="4C90550F" w14:textId="77777777" w:rsidR="00511A54" w:rsidRPr="00F53B3F" w:rsidRDefault="008D7D57">
      <w:pPr>
        <w:spacing w:line="360" w:lineRule="auto"/>
        <w:rPr>
          <w:rFonts w:ascii="宋体" w:hAnsi="宋体" w:cs="宋体" w:hint="eastAsia"/>
          <w:b/>
          <w:sz w:val="24"/>
        </w:rPr>
      </w:pPr>
      <w:r w:rsidRPr="00F53B3F">
        <w:rPr>
          <w:rFonts w:ascii="宋体" w:hAnsi="宋体" w:cs="宋体" w:hint="eastAsia"/>
          <w:b/>
          <w:sz w:val="24"/>
        </w:rPr>
        <w:t>一、评标方法</w:t>
      </w:r>
    </w:p>
    <w:p w14:paraId="581C0CF2" w14:textId="07F88815" w:rsidR="00586FF5" w:rsidRPr="00F53B3F" w:rsidRDefault="008D7D57" w:rsidP="00586FF5">
      <w:pPr>
        <w:tabs>
          <w:tab w:val="left" w:pos="840"/>
          <w:tab w:val="left" w:pos="945"/>
        </w:tabs>
        <w:spacing w:line="276" w:lineRule="auto"/>
        <w:ind w:firstLineChars="196" w:firstLine="470"/>
        <w:rPr>
          <w:rFonts w:ascii="楷体_GB2312" w:eastAsia="楷体_GB2312" w:hAnsi="宋体" w:hint="eastAsia"/>
          <w:b/>
          <w:bCs/>
          <w:color w:val="000000"/>
          <w:sz w:val="24"/>
        </w:rPr>
      </w:pPr>
      <w:r w:rsidRPr="00F53B3F">
        <w:rPr>
          <w:rFonts w:ascii="宋体" w:hAnsi="宋体" w:cs="宋体" w:hint="eastAsia"/>
          <w:snapToGrid w:val="0"/>
          <w:sz w:val="24"/>
        </w:rPr>
        <w:t>本项目采用综合评分法，</w:t>
      </w:r>
      <w:r w:rsidR="0027641F">
        <w:rPr>
          <w:rFonts w:ascii="宋体" w:hAnsi="宋体" w:cs="宋体" w:hint="eastAsia"/>
          <w:snapToGrid w:val="0"/>
          <w:sz w:val="24"/>
        </w:rPr>
        <w:t>标段1和标段2分别报价，分别评价，</w:t>
      </w:r>
      <w:r w:rsidR="00586FF5" w:rsidRPr="00F53B3F">
        <w:rPr>
          <w:rFonts w:ascii="宋体" w:hAnsi="宋体" w:cs="宋体" w:hint="eastAsia"/>
          <w:snapToGrid w:val="0"/>
          <w:sz w:val="24"/>
        </w:rPr>
        <w:t>对</w:t>
      </w:r>
      <w:r w:rsidR="00334B32" w:rsidRPr="00F53B3F">
        <w:rPr>
          <w:rFonts w:ascii="宋体" w:hAnsi="宋体" w:cs="宋体" w:hint="eastAsia"/>
          <w:snapToGrid w:val="0"/>
          <w:sz w:val="24"/>
        </w:rPr>
        <w:t>投标人</w:t>
      </w:r>
      <w:r w:rsidR="000D7D30">
        <w:rPr>
          <w:rFonts w:ascii="宋体" w:hAnsi="宋体" w:cs="宋体" w:hint="eastAsia"/>
          <w:snapToGrid w:val="0"/>
          <w:sz w:val="24"/>
        </w:rPr>
        <w:t>品牌，</w:t>
      </w:r>
      <w:r w:rsidR="00586FF5" w:rsidRPr="00F53B3F">
        <w:rPr>
          <w:rFonts w:ascii="宋体" w:hAnsi="宋体" w:cs="宋体" w:hint="eastAsia"/>
          <w:snapToGrid w:val="0"/>
          <w:sz w:val="24"/>
        </w:rPr>
        <w:t>最终报价企业业绩</w:t>
      </w:r>
      <w:r w:rsidR="00334B32" w:rsidRPr="00F53B3F">
        <w:rPr>
          <w:rFonts w:ascii="宋体" w:hAnsi="宋体" w:cs="宋体" w:hint="eastAsia"/>
          <w:snapToGrid w:val="0"/>
          <w:sz w:val="24"/>
        </w:rPr>
        <w:t>等</w:t>
      </w:r>
      <w:r w:rsidR="00586FF5" w:rsidRPr="00F53B3F">
        <w:rPr>
          <w:rFonts w:ascii="宋体" w:hAnsi="宋体" w:cs="宋体" w:hint="eastAsia"/>
          <w:snapToGrid w:val="0"/>
          <w:sz w:val="24"/>
        </w:rPr>
        <w:t>进行综合比较与评价，经评审小组综合评分后最终确定中标单位。</w:t>
      </w:r>
    </w:p>
    <w:p w14:paraId="47297A5A" w14:textId="77777777" w:rsidR="00586FF5" w:rsidRDefault="008D7D57" w:rsidP="00586FF5">
      <w:pPr>
        <w:tabs>
          <w:tab w:val="left" w:pos="840"/>
          <w:tab w:val="left" w:pos="945"/>
        </w:tabs>
        <w:spacing w:line="276" w:lineRule="auto"/>
        <w:ind w:firstLineChars="196" w:firstLine="470"/>
        <w:rPr>
          <w:rFonts w:ascii="宋体" w:hAnsi="宋体" w:cs="宋体" w:hint="eastAsia"/>
          <w:snapToGrid w:val="0"/>
          <w:sz w:val="24"/>
        </w:rPr>
      </w:pPr>
      <w:r w:rsidRPr="00F53B3F">
        <w:rPr>
          <w:rFonts w:ascii="宋体" w:hAnsi="宋体" w:cs="宋体" w:hint="eastAsia"/>
          <w:snapToGrid w:val="0"/>
          <w:sz w:val="24"/>
        </w:rPr>
        <w:t>评委会将对确定为实质性响应招标文件要求的投标文件进行评价和比较。</w:t>
      </w:r>
    </w:p>
    <w:p w14:paraId="3009E140" w14:textId="77777777" w:rsidR="0027641F" w:rsidRPr="0027641F" w:rsidRDefault="0027641F" w:rsidP="0027641F">
      <w:pPr>
        <w:pStyle w:val="a2"/>
      </w:pPr>
    </w:p>
    <w:p w14:paraId="1D47B1C1" w14:textId="77777777" w:rsidR="00586FF5" w:rsidRPr="00F53B3F" w:rsidRDefault="00586FF5" w:rsidP="00586FF5">
      <w:pPr>
        <w:spacing w:line="360" w:lineRule="auto"/>
        <w:rPr>
          <w:rFonts w:ascii="宋体" w:hAnsi="宋体" w:cs="宋体" w:hint="eastAsia"/>
          <w:b/>
          <w:sz w:val="24"/>
        </w:rPr>
      </w:pPr>
      <w:r w:rsidRPr="00F53B3F">
        <w:rPr>
          <w:rFonts w:ascii="宋体" w:hAnsi="宋体" w:cs="宋体" w:hint="eastAsia"/>
          <w:b/>
          <w:sz w:val="24"/>
        </w:rPr>
        <w:t>二、评标相关规定</w:t>
      </w:r>
    </w:p>
    <w:p w14:paraId="627AF188" w14:textId="77777777" w:rsidR="00586FF5" w:rsidRPr="00F53B3F" w:rsidRDefault="00334B32" w:rsidP="00334B32">
      <w:pPr>
        <w:adjustRightInd w:val="0"/>
        <w:snapToGrid w:val="0"/>
        <w:spacing w:line="360" w:lineRule="auto"/>
        <w:ind w:firstLineChars="200" w:firstLine="480"/>
        <w:rPr>
          <w:rFonts w:ascii="宋体" w:hAnsi="宋体" w:cs="宋体" w:hint="eastAsia"/>
          <w:bCs/>
          <w:sz w:val="24"/>
        </w:rPr>
      </w:pPr>
      <w:r w:rsidRPr="00F53B3F">
        <w:rPr>
          <w:rFonts w:ascii="宋体" w:hAnsi="宋体" w:cs="宋体" w:hint="eastAsia"/>
          <w:bCs/>
          <w:sz w:val="24"/>
        </w:rPr>
        <w:t>2</w:t>
      </w:r>
      <w:r w:rsidRPr="00F53B3F">
        <w:rPr>
          <w:rFonts w:ascii="宋体" w:hAnsi="宋体" w:cs="宋体"/>
          <w:bCs/>
          <w:sz w:val="24"/>
        </w:rPr>
        <w:t>.1</w:t>
      </w:r>
      <w:r w:rsidR="00586FF5" w:rsidRPr="00F53B3F">
        <w:rPr>
          <w:rFonts w:ascii="宋体" w:hAnsi="宋体" w:cs="宋体" w:hint="eastAsia"/>
          <w:bCs/>
          <w:sz w:val="24"/>
        </w:rPr>
        <w:t>公开开标后直到宣布授予中标人合同为止，参加评标人员不得向投标人或与该过程有关的其他人泄露评标情况。</w:t>
      </w:r>
    </w:p>
    <w:p w14:paraId="2190E5FE" w14:textId="77777777" w:rsidR="00586FF5" w:rsidRPr="00F53B3F" w:rsidRDefault="00334B32" w:rsidP="00334B32">
      <w:pPr>
        <w:adjustRightInd w:val="0"/>
        <w:snapToGrid w:val="0"/>
        <w:spacing w:line="360" w:lineRule="auto"/>
        <w:ind w:firstLineChars="200" w:firstLine="480"/>
        <w:rPr>
          <w:rFonts w:ascii="宋体" w:hAnsi="宋体" w:cs="宋体" w:hint="eastAsia"/>
          <w:bCs/>
          <w:sz w:val="24"/>
        </w:rPr>
      </w:pPr>
      <w:r w:rsidRPr="00F53B3F">
        <w:rPr>
          <w:rFonts w:ascii="宋体" w:hAnsi="宋体" w:cs="宋体"/>
          <w:bCs/>
          <w:sz w:val="24"/>
        </w:rPr>
        <w:t>2.2</w:t>
      </w:r>
      <w:r w:rsidR="00586FF5" w:rsidRPr="00F53B3F">
        <w:rPr>
          <w:rFonts w:ascii="宋体" w:hAnsi="宋体" w:cs="宋体" w:hint="eastAsia"/>
          <w:bCs/>
          <w:sz w:val="24"/>
        </w:rPr>
        <w:t>评标过程中，评标小组可以要求投标人对投标文件含义不明确的内容作必要的澄清或说明，但是澄清或说明不得超出投标文件范围和改变投标文件的实质性内容。</w:t>
      </w:r>
    </w:p>
    <w:p w14:paraId="4ED41737" w14:textId="77777777" w:rsidR="00586FF5" w:rsidRPr="00F53B3F" w:rsidRDefault="00334B32" w:rsidP="00334B32">
      <w:pPr>
        <w:adjustRightInd w:val="0"/>
        <w:snapToGrid w:val="0"/>
        <w:spacing w:line="360" w:lineRule="auto"/>
        <w:ind w:firstLineChars="200" w:firstLine="480"/>
        <w:rPr>
          <w:rFonts w:ascii="宋体" w:hAnsi="宋体" w:cs="宋体" w:hint="eastAsia"/>
          <w:bCs/>
          <w:sz w:val="24"/>
        </w:rPr>
      </w:pPr>
      <w:r w:rsidRPr="00F53B3F">
        <w:rPr>
          <w:rFonts w:ascii="宋体" w:hAnsi="宋体" w:cs="宋体"/>
          <w:bCs/>
          <w:sz w:val="24"/>
        </w:rPr>
        <w:t>2.3</w:t>
      </w:r>
      <w:r w:rsidR="00586FF5" w:rsidRPr="00F53B3F">
        <w:rPr>
          <w:rFonts w:ascii="宋体" w:hAnsi="宋体" w:cs="宋体" w:hint="eastAsia"/>
          <w:bCs/>
          <w:sz w:val="24"/>
        </w:rPr>
        <w:t>投标人在投标的审查、澄清、评价和比较以及授予合同的过程中，对招标小组成员施加影响的任何行为，都将导致取消其中标资格。</w:t>
      </w:r>
    </w:p>
    <w:p w14:paraId="398B7FEF" w14:textId="77777777" w:rsidR="00586FF5" w:rsidRDefault="00334B32" w:rsidP="00334B32">
      <w:pPr>
        <w:adjustRightInd w:val="0"/>
        <w:snapToGrid w:val="0"/>
        <w:spacing w:line="360" w:lineRule="auto"/>
        <w:ind w:firstLineChars="200" w:firstLine="480"/>
        <w:rPr>
          <w:rFonts w:ascii="宋体" w:hAnsi="宋体" w:cs="宋体" w:hint="eastAsia"/>
          <w:bCs/>
          <w:sz w:val="24"/>
        </w:rPr>
      </w:pPr>
      <w:r w:rsidRPr="00F53B3F">
        <w:rPr>
          <w:rFonts w:ascii="宋体" w:hAnsi="宋体" w:cs="宋体"/>
          <w:bCs/>
          <w:sz w:val="24"/>
        </w:rPr>
        <w:t>2.4</w:t>
      </w:r>
      <w:r w:rsidR="00586FF5" w:rsidRPr="00F53B3F">
        <w:rPr>
          <w:rFonts w:ascii="宋体" w:hAnsi="宋体" w:cs="宋体" w:hint="eastAsia"/>
          <w:bCs/>
          <w:sz w:val="24"/>
        </w:rPr>
        <w:t>评标小组应坚持平等、自主、客观、公正和注重信誉的评标原则，严格按照评标办法进行评审。</w:t>
      </w:r>
    </w:p>
    <w:p w14:paraId="5A9C3D92" w14:textId="15BCCF73" w:rsidR="004122C9" w:rsidRPr="004122C9" w:rsidRDefault="004122C9" w:rsidP="004122C9">
      <w:pPr>
        <w:adjustRightInd w:val="0"/>
        <w:snapToGrid w:val="0"/>
        <w:spacing w:line="360" w:lineRule="auto"/>
        <w:ind w:firstLineChars="200" w:firstLine="480"/>
        <w:rPr>
          <w:rFonts w:ascii="宋体" w:hAnsi="宋体" w:cs="宋体" w:hint="eastAsia"/>
          <w:bCs/>
          <w:sz w:val="24"/>
        </w:rPr>
      </w:pPr>
      <w:r w:rsidRPr="004122C9">
        <w:rPr>
          <w:rFonts w:ascii="宋体" w:hAnsi="宋体" w:cs="宋体" w:hint="eastAsia"/>
          <w:bCs/>
          <w:sz w:val="24"/>
        </w:rPr>
        <w:t>2.5本次招标评标标准</w:t>
      </w:r>
      <w:r>
        <w:rPr>
          <w:rFonts w:ascii="宋体" w:hAnsi="宋体" w:cs="宋体" w:hint="eastAsia"/>
          <w:bCs/>
          <w:sz w:val="24"/>
        </w:rPr>
        <w:t>：根据综合评分，从</w:t>
      </w:r>
      <w:r w:rsidRPr="004122C9">
        <w:rPr>
          <w:rFonts w:ascii="宋体" w:hAnsi="宋体" w:cs="宋体" w:hint="eastAsia"/>
          <w:bCs/>
          <w:sz w:val="24"/>
        </w:rPr>
        <w:t>投标人中选择</w:t>
      </w:r>
      <w:r>
        <w:rPr>
          <w:rFonts w:ascii="宋体" w:hAnsi="宋体" w:cs="宋体" w:hint="eastAsia"/>
          <w:bCs/>
          <w:sz w:val="24"/>
        </w:rPr>
        <w:t>前</w:t>
      </w:r>
      <w:r w:rsidRPr="004122C9">
        <w:rPr>
          <w:rFonts w:ascii="宋体" w:hAnsi="宋体" w:cs="宋体" w:hint="eastAsia"/>
          <w:bCs/>
          <w:sz w:val="24"/>
        </w:rPr>
        <w:t>1～</w:t>
      </w:r>
      <w:r>
        <w:rPr>
          <w:rFonts w:ascii="宋体" w:hAnsi="宋体" w:cs="宋体" w:hint="eastAsia"/>
          <w:bCs/>
          <w:sz w:val="24"/>
        </w:rPr>
        <w:t>2名</w:t>
      </w:r>
      <w:r w:rsidR="00FD3EC0">
        <w:rPr>
          <w:rFonts w:ascii="宋体" w:hAnsi="宋体" w:cs="宋体" w:hint="eastAsia"/>
          <w:bCs/>
          <w:sz w:val="24"/>
        </w:rPr>
        <w:t>为</w:t>
      </w:r>
      <w:r w:rsidRPr="004122C9">
        <w:rPr>
          <w:rFonts w:ascii="宋体" w:hAnsi="宋体" w:cs="宋体" w:hint="eastAsia"/>
          <w:bCs/>
          <w:sz w:val="24"/>
        </w:rPr>
        <w:t>中标候选人，经招标人现场考察</w:t>
      </w:r>
      <w:r>
        <w:rPr>
          <w:rFonts w:ascii="宋体" w:hAnsi="宋体" w:cs="宋体" w:hint="eastAsia"/>
          <w:bCs/>
          <w:sz w:val="24"/>
        </w:rPr>
        <w:t>综合</w:t>
      </w:r>
      <w:r w:rsidRPr="004122C9">
        <w:rPr>
          <w:rFonts w:ascii="宋体" w:hAnsi="宋体" w:cs="宋体" w:hint="eastAsia"/>
          <w:bCs/>
          <w:sz w:val="24"/>
        </w:rPr>
        <w:t>后，综合考虑投标人的</w:t>
      </w:r>
      <w:r w:rsidR="007C5A6B">
        <w:rPr>
          <w:rFonts w:ascii="宋体" w:hAnsi="宋体" w:cs="宋体" w:hint="eastAsia"/>
          <w:bCs/>
          <w:sz w:val="24"/>
        </w:rPr>
        <w:t>品牌、</w:t>
      </w:r>
      <w:r w:rsidRPr="004122C9">
        <w:rPr>
          <w:rFonts w:ascii="宋体" w:hAnsi="宋体" w:cs="宋体" w:hint="eastAsia"/>
          <w:bCs/>
          <w:sz w:val="24"/>
        </w:rPr>
        <w:t>技术实力、业绩、</w:t>
      </w:r>
      <w:r w:rsidR="007C5A6B">
        <w:rPr>
          <w:rFonts w:ascii="宋体" w:hAnsi="宋体" w:cs="宋体" w:hint="eastAsia"/>
          <w:bCs/>
          <w:sz w:val="24"/>
        </w:rPr>
        <w:t>售后</w:t>
      </w:r>
      <w:r w:rsidRPr="004122C9">
        <w:rPr>
          <w:rFonts w:ascii="宋体" w:hAnsi="宋体" w:cs="宋体" w:hint="eastAsia"/>
          <w:bCs/>
          <w:sz w:val="24"/>
        </w:rPr>
        <w:t>服务等多个</w:t>
      </w:r>
      <w:r w:rsidR="007C5A6B">
        <w:rPr>
          <w:rFonts w:ascii="宋体" w:hAnsi="宋体" w:cs="宋体" w:hint="eastAsia"/>
          <w:bCs/>
          <w:sz w:val="24"/>
        </w:rPr>
        <w:t>包括但不限于以上</w:t>
      </w:r>
      <w:r w:rsidRPr="004122C9">
        <w:rPr>
          <w:rFonts w:ascii="宋体" w:hAnsi="宋体" w:cs="宋体" w:hint="eastAsia"/>
          <w:bCs/>
          <w:sz w:val="24"/>
        </w:rPr>
        <w:t>因素确定最终中标人。</w:t>
      </w:r>
    </w:p>
    <w:p w14:paraId="37B7BD54" w14:textId="2320BD9C" w:rsidR="00586FF5" w:rsidRPr="00F53B3F" w:rsidRDefault="00334B32" w:rsidP="00334B32">
      <w:pPr>
        <w:adjustRightInd w:val="0"/>
        <w:snapToGrid w:val="0"/>
        <w:spacing w:line="360" w:lineRule="auto"/>
        <w:ind w:firstLineChars="200" w:firstLine="480"/>
        <w:rPr>
          <w:rFonts w:ascii="宋体" w:hAnsi="宋体" w:cs="宋体" w:hint="eastAsia"/>
          <w:bCs/>
          <w:sz w:val="24"/>
        </w:rPr>
      </w:pPr>
      <w:r w:rsidRPr="00F53B3F">
        <w:rPr>
          <w:rFonts w:ascii="宋体" w:hAnsi="宋体" w:cs="宋体"/>
          <w:bCs/>
          <w:sz w:val="24"/>
        </w:rPr>
        <w:t>2.</w:t>
      </w:r>
      <w:r w:rsidR="00FD3EC0">
        <w:rPr>
          <w:rFonts w:ascii="宋体" w:hAnsi="宋体" w:cs="宋体" w:hint="eastAsia"/>
          <w:bCs/>
          <w:sz w:val="24"/>
        </w:rPr>
        <w:t>6</w:t>
      </w:r>
      <w:r w:rsidR="00586FF5" w:rsidRPr="00F53B3F">
        <w:rPr>
          <w:rFonts w:ascii="宋体" w:hAnsi="宋体" w:cs="宋体" w:hint="eastAsia"/>
          <w:bCs/>
          <w:sz w:val="24"/>
        </w:rPr>
        <w:t>各投标人应尊重招标</w:t>
      </w:r>
      <w:r w:rsidR="00D92FEA">
        <w:rPr>
          <w:rFonts w:ascii="宋体" w:hAnsi="宋体" w:cs="宋体" w:hint="eastAsia"/>
          <w:bCs/>
          <w:sz w:val="24"/>
        </w:rPr>
        <w:t>人</w:t>
      </w:r>
      <w:r w:rsidR="00586FF5" w:rsidRPr="00F53B3F">
        <w:rPr>
          <w:rFonts w:ascii="宋体" w:hAnsi="宋体" w:cs="宋体" w:hint="eastAsia"/>
          <w:bCs/>
          <w:sz w:val="24"/>
        </w:rPr>
        <w:t>做出的最后选择，不得在投标结束后以任何方式做出妨碍招标人工作、损害招标人利益的行为，否则，招标人有权没收其保证金以及依法追究其责任，给招标人造成损失的应予以赔偿，并在今后的项目建设中将不再考虑与该投标人进行合作。</w:t>
      </w:r>
    </w:p>
    <w:p w14:paraId="1EE720A0" w14:textId="704C2E38" w:rsidR="00385E14" w:rsidRDefault="00385E14" w:rsidP="00430EC1">
      <w:pPr>
        <w:tabs>
          <w:tab w:val="left" w:pos="0"/>
          <w:tab w:val="left" w:pos="993"/>
          <w:tab w:val="left" w:pos="1134"/>
        </w:tabs>
        <w:adjustRightInd w:val="0"/>
        <w:snapToGrid w:val="0"/>
        <w:spacing w:line="400" w:lineRule="exact"/>
        <w:rPr>
          <w:rFonts w:ascii="宋体" w:hAnsi="宋体" w:hint="eastAsia"/>
          <w:b/>
          <w:sz w:val="36"/>
          <w:szCs w:val="36"/>
        </w:rPr>
      </w:pPr>
    </w:p>
    <w:p w14:paraId="4045E131" w14:textId="16BDACC5" w:rsidR="007C725A" w:rsidRPr="008742F9" w:rsidRDefault="007C725A" w:rsidP="008742F9">
      <w:pPr>
        <w:spacing w:line="360" w:lineRule="auto"/>
        <w:rPr>
          <w:rFonts w:ascii="宋体" w:hAnsi="宋体" w:cs="宋体" w:hint="eastAsia"/>
          <w:b/>
          <w:sz w:val="24"/>
        </w:rPr>
      </w:pPr>
      <w:r w:rsidRPr="008742F9">
        <w:rPr>
          <w:rFonts w:ascii="宋体" w:hAnsi="宋体" w:cs="宋体" w:hint="eastAsia"/>
          <w:b/>
          <w:sz w:val="24"/>
        </w:rPr>
        <w:t>三、评</w:t>
      </w:r>
      <w:r w:rsidR="0027641F">
        <w:rPr>
          <w:rFonts w:ascii="宋体" w:hAnsi="宋体" w:cs="宋体" w:hint="eastAsia"/>
          <w:b/>
          <w:sz w:val="24"/>
        </w:rPr>
        <w:t>标</w:t>
      </w:r>
      <w:r w:rsidRPr="008742F9">
        <w:rPr>
          <w:rFonts w:ascii="宋体" w:hAnsi="宋体" w:cs="宋体" w:hint="eastAsia"/>
          <w:b/>
          <w:sz w:val="24"/>
        </w:rPr>
        <w:t>办法</w:t>
      </w:r>
    </w:p>
    <w:p w14:paraId="7761AFEA" w14:textId="75CBA397" w:rsidR="007C725A" w:rsidRPr="00113B82" w:rsidRDefault="007C725A" w:rsidP="00113B82">
      <w:pPr>
        <w:tabs>
          <w:tab w:val="left" w:pos="840"/>
          <w:tab w:val="left" w:pos="945"/>
        </w:tabs>
        <w:spacing w:line="276" w:lineRule="auto"/>
        <w:ind w:firstLineChars="196" w:firstLine="470"/>
        <w:rPr>
          <w:rFonts w:ascii="宋体" w:hAnsi="宋体" w:cs="宋体" w:hint="eastAsia"/>
          <w:snapToGrid w:val="0"/>
          <w:sz w:val="24"/>
        </w:rPr>
      </w:pPr>
      <w:r w:rsidRPr="00113B82">
        <w:rPr>
          <w:rFonts w:ascii="宋体" w:hAnsi="宋体" w:cs="宋体" w:hint="eastAsia"/>
          <w:snapToGrid w:val="0"/>
          <w:sz w:val="24"/>
        </w:rPr>
        <w:t>评标小</w:t>
      </w:r>
      <w:r w:rsidR="008742F9">
        <w:rPr>
          <w:rFonts w:ascii="宋体" w:hAnsi="宋体" w:cs="宋体" w:hint="eastAsia"/>
          <w:snapToGrid w:val="0"/>
          <w:sz w:val="24"/>
        </w:rPr>
        <w:t>组</w:t>
      </w:r>
      <w:r w:rsidRPr="00113B82">
        <w:rPr>
          <w:rFonts w:ascii="宋体" w:hAnsi="宋体" w:cs="宋体" w:hint="eastAsia"/>
          <w:snapToGrid w:val="0"/>
          <w:sz w:val="24"/>
        </w:rPr>
        <w:t>按综合评分法对投标文件进行综合评审。按100分法对投标文件的主要内容进行综合打分，综合得分高的中标人的报价被采纳。</w:t>
      </w:r>
    </w:p>
    <w:p w14:paraId="79A692C0" w14:textId="584E2A54" w:rsidR="007C725A"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lastRenderedPageBreak/>
        <w:t>主要内容有：投标文件的响应性；报价及其报价的合理性等。</w:t>
      </w:r>
    </w:p>
    <w:p w14:paraId="0658BB93" w14:textId="49BABCB2" w:rsidR="007C725A"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1、综合评审、赋分：</w:t>
      </w:r>
    </w:p>
    <w:p w14:paraId="1520B891" w14:textId="1ED246B3" w:rsidR="007C725A"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1.1报价（85分）</w:t>
      </w:r>
    </w:p>
    <w:p w14:paraId="23555510" w14:textId="4D3BA5B7" w:rsidR="007C725A"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报价形式：按照招标人提供的设备参数，中标人自主报价。</w:t>
      </w:r>
    </w:p>
    <w:p w14:paraId="1BAD1E1B" w14:textId="77777777" w:rsidR="007C725A"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报价分计算方法：</w:t>
      </w:r>
    </w:p>
    <w:p w14:paraId="5B68BCBC" w14:textId="78E50913" w:rsidR="007C725A"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（1）</w:t>
      </w:r>
      <w:r w:rsidR="00BB0411" w:rsidRPr="00113B82">
        <w:rPr>
          <w:rFonts w:ascii="宋体" w:eastAsia="宋体" w:hAnsi="宋体" w:cs="宋体" w:hint="eastAsia"/>
          <w:bCs/>
          <w:sz w:val="24"/>
          <w:szCs w:val="24"/>
        </w:rPr>
        <w:t>取相同标段所有投标人中最低</w:t>
      </w:r>
      <w:r w:rsidR="0027641F">
        <w:rPr>
          <w:rFonts w:ascii="宋体" w:eastAsia="宋体" w:hAnsi="宋体" w:cs="宋体" w:hint="eastAsia"/>
          <w:bCs/>
          <w:sz w:val="24"/>
          <w:szCs w:val="24"/>
        </w:rPr>
        <w:t>价</w:t>
      </w:r>
      <w:r w:rsidR="00BB0411" w:rsidRPr="00113B82">
        <w:rPr>
          <w:rFonts w:ascii="宋体" w:eastAsia="宋体" w:hAnsi="宋体" w:cs="宋体" w:hint="eastAsia"/>
          <w:bCs/>
          <w:sz w:val="24"/>
          <w:szCs w:val="24"/>
        </w:rPr>
        <w:t>为基准价</w:t>
      </w:r>
      <w:r w:rsidRPr="00113B82">
        <w:rPr>
          <w:rFonts w:ascii="宋体" w:eastAsia="宋体" w:hAnsi="宋体" w:cs="宋体" w:hint="eastAsia"/>
          <w:bCs/>
          <w:sz w:val="24"/>
          <w:szCs w:val="24"/>
        </w:rPr>
        <w:t>。</w:t>
      </w:r>
    </w:p>
    <w:p w14:paraId="5C1D6AB6" w14:textId="56935CB9" w:rsidR="007C725A"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（2）得分：与评标基准价一致，得满分。大于基准价,每高1％扣0.5分；。</w:t>
      </w:r>
    </w:p>
    <w:p w14:paraId="6F93AFF7" w14:textId="0D3987D5" w:rsidR="007C725A"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1.2</w:t>
      </w:r>
      <w:r w:rsidR="00BB0411" w:rsidRPr="00113B82">
        <w:rPr>
          <w:rFonts w:ascii="宋体" w:eastAsia="宋体" w:hAnsi="宋体" w:cs="宋体" w:hint="eastAsia"/>
          <w:bCs/>
          <w:sz w:val="24"/>
          <w:szCs w:val="24"/>
        </w:rPr>
        <w:t>品牌</w:t>
      </w:r>
      <w:r w:rsidRPr="00113B82">
        <w:rPr>
          <w:rFonts w:ascii="宋体" w:eastAsia="宋体" w:hAnsi="宋体" w:cs="宋体" w:hint="eastAsia"/>
          <w:bCs/>
          <w:sz w:val="24"/>
          <w:szCs w:val="24"/>
        </w:rPr>
        <w:t>（</w:t>
      </w:r>
      <w:r w:rsidR="00BB0411" w:rsidRPr="00113B82">
        <w:rPr>
          <w:rFonts w:ascii="宋体" w:eastAsia="宋体" w:hAnsi="宋体" w:cs="宋体" w:hint="eastAsia"/>
          <w:bCs/>
          <w:sz w:val="24"/>
          <w:szCs w:val="24"/>
        </w:rPr>
        <w:t>10</w:t>
      </w:r>
      <w:r w:rsidRPr="00113B82">
        <w:rPr>
          <w:rFonts w:ascii="宋体" w:eastAsia="宋体" w:hAnsi="宋体" w:cs="宋体" w:hint="eastAsia"/>
          <w:bCs/>
          <w:sz w:val="24"/>
          <w:szCs w:val="24"/>
        </w:rPr>
        <w:t>分）</w:t>
      </w:r>
    </w:p>
    <w:p w14:paraId="0FD28D7F" w14:textId="54D9568E" w:rsidR="007C725A"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（1）</w:t>
      </w:r>
      <w:r w:rsidR="00BB0411" w:rsidRPr="00113B82">
        <w:rPr>
          <w:rFonts w:ascii="宋体" w:eastAsia="宋体" w:hAnsi="宋体" w:cs="宋体" w:hint="eastAsia"/>
          <w:bCs/>
          <w:sz w:val="24"/>
          <w:szCs w:val="24"/>
        </w:rPr>
        <w:t>投标人所投品牌为招标人参数中所列明的厂商为满分</w:t>
      </w:r>
      <w:r w:rsidRPr="00113B82">
        <w:rPr>
          <w:rFonts w:ascii="宋体" w:eastAsia="宋体" w:hAnsi="宋体" w:cs="宋体" w:hint="eastAsia"/>
          <w:bCs/>
          <w:sz w:val="24"/>
          <w:szCs w:val="24"/>
        </w:rPr>
        <w:t>。</w:t>
      </w:r>
    </w:p>
    <w:p w14:paraId="1B8AF0DE" w14:textId="5038A925" w:rsidR="007C725A"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（2）</w:t>
      </w:r>
      <w:r w:rsidR="00BB0411" w:rsidRPr="00113B82">
        <w:rPr>
          <w:rFonts w:ascii="宋体" w:eastAsia="宋体" w:hAnsi="宋体" w:cs="宋体" w:hint="eastAsia"/>
          <w:bCs/>
          <w:sz w:val="24"/>
          <w:szCs w:val="24"/>
        </w:rPr>
        <w:t>投标人所投品牌不在招标人参数中所列明的厂商，扣减5分</w:t>
      </w:r>
    </w:p>
    <w:p w14:paraId="4A433145" w14:textId="6EBED296" w:rsidR="007C725A"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1.</w:t>
      </w:r>
      <w:r w:rsidR="00113B82" w:rsidRPr="00113B82">
        <w:rPr>
          <w:rFonts w:ascii="宋体" w:eastAsia="宋体" w:hAnsi="宋体" w:cs="宋体" w:hint="eastAsia"/>
          <w:bCs/>
          <w:sz w:val="24"/>
          <w:szCs w:val="24"/>
        </w:rPr>
        <w:t>3</w:t>
      </w:r>
      <w:r w:rsidRPr="00113B82">
        <w:rPr>
          <w:rFonts w:ascii="宋体" w:eastAsia="宋体" w:hAnsi="宋体" w:cs="宋体" w:hint="eastAsia"/>
          <w:bCs/>
          <w:sz w:val="24"/>
          <w:szCs w:val="24"/>
        </w:rPr>
        <w:t>业绩（5分）</w:t>
      </w:r>
    </w:p>
    <w:p w14:paraId="0EC60D92" w14:textId="7E549458" w:rsidR="007C725A" w:rsidRPr="00113B82" w:rsidRDefault="00113B82"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（1）业绩超过</w:t>
      </w:r>
      <w:r w:rsidR="009D3669">
        <w:rPr>
          <w:rFonts w:ascii="宋体" w:eastAsia="宋体" w:hAnsi="宋体" w:cs="宋体" w:hint="eastAsia"/>
          <w:bCs/>
          <w:sz w:val="24"/>
          <w:szCs w:val="24"/>
        </w:rPr>
        <w:t>2</w:t>
      </w:r>
      <w:r w:rsidRPr="00113B82">
        <w:rPr>
          <w:rFonts w:ascii="宋体" w:eastAsia="宋体" w:hAnsi="宋体" w:cs="宋体" w:hint="eastAsia"/>
          <w:bCs/>
          <w:sz w:val="24"/>
          <w:szCs w:val="24"/>
        </w:rPr>
        <w:t>个项目以上为满分</w:t>
      </w:r>
      <w:r w:rsidR="007C725A" w:rsidRPr="00113B82">
        <w:rPr>
          <w:rFonts w:ascii="宋体" w:eastAsia="宋体" w:hAnsi="宋体" w:cs="宋体" w:hint="eastAsia"/>
          <w:bCs/>
          <w:sz w:val="24"/>
          <w:szCs w:val="24"/>
        </w:rPr>
        <w:t>；</w:t>
      </w:r>
    </w:p>
    <w:p w14:paraId="5F0343EC" w14:textId="08569AFA" w:rsidR="007C725A" w:rsidRPr="00113B82" w:rsidRDefault="00113B82"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（2）</w:t>
      </w:r>
      <w:r w:rsidR="009D3669">
        <w:rPr>
          <w:rFonts w:ascii="宋体" w:eastAsia="宋体" w:hAnsi="宋体" w:cs="宋体" w:hint="eastAsia"/>
          <w:bCs/>
          <w:sz w:val="24"/>
          <w:szCs w:val="24"/>
        </w:rPr>
        <w:t>业绩每少一个</w:t>
      </w:r>
      <w:r w:rsidRPr="00113B82">
        <w:rPr>
          <w:rFonts w:ascii="宋体" w:eastAsia="宋体" w:hAnsi="宋体" w:cs="宋体" w:hint="eastAsia"/>
          <w:bCs/>
          <w:sz w:val="24"/>
          <w:szCs w:val="24"/>
        </w:rPr>
        <w:t>，扣2</w:t>
      </w:r>
      <w:r w:rsidR="009D3669">
        <w:rPr>
          <w:rFonts w:ascii="宋体" w:eastAsia="宋体" w:hAnsi="宋体" w:cs="宋体" w:hint="eastAsia"/>
          <w:bCs/>
          <w:sz w:val="24"/>
          <w:szCs w:val="24"/>
        </w:rPr>
        <w:t>.5</w:t>
      </w:r>
      <w:r w:rsidRPr="00113B82">
        <w:rPr>
          <w:rFonts w:ascii="宋体" w:eastAsia="宋体" w:hAnsi="宋体" w:cs="宋体" w:hint="eastAsia"/>
          <w:bCs/>
          <w:sz w:val="24"/>
          <w:szCs w:val="24"/>
        </w:rPr>
        <w:t>分</w:t>
      </w:r>
      <w:r w:rsidR="007C725A" w:rsidRPr="00113B82">
        <w:rPr>
          <w:rFonts w:ascii="宋体" w:eastAsia="宋体" w:hAnsi="宋体" w:cs="宋体" w:hint="eastAsia"/>
          <w:bCs/>
          <w:sz w:val="24"/>
          <w:szCs w:val="24"/>
        </w:rPr>
        <w:t>。</w:t>
      </w:r>
    </w:p>
    <w:p w14:paraId="3137E8D7" w14:textId="34B5E19D" w:rsidR="00430EC1" w:rsidRPr="00113B82" w:rsidRDefault="007C725A" w:rsidP="007C725A">
      <w:pPr>
        <w:pStyle w:val="a2"/>
        <w:rPr>
          <w:rFonts w:ascii="宋体" w:eastAsia="宋体" w:hAnsi="宋体" w:cs="宋体" w:hint="eastAsia"/>
          <w:bCs/>
          <w:sz w:val="24"/>
          <w:szCs w:val="24"/>
        </w:rPr>
      </w:pPr>
      <w:r w:rsidRPr="00113B82">
        <w:rPr>
          <w:rFonts w:ascii="宋体" w:eastAsia="宋体" w:hAnsi="宋体" w:cs="宋体" w:hint="eastAsia"/>
          <w:bCs/>
          <w:sz w:val="24"/>
          <w:szCs w:val="24"/>
        </w:rPr>
        <w:t>招标人会对满足投标文件实质性要求的报价文件，按照上述评分标准进行打分，</w:t>
      </w:r>
      <w:r w:rsidR="000C2684">
        <w:rPr>
          <w:rFonts w:ascii="宋体" w:eastAsia="宋体" w:hAnsi="宋体" w:cs="宋体" w:hint="eastAsia"/>
          <w:bCs/>
          <w:sz w:val="24"/>
          <w:szCs w:val="24"/>
        </w:rPr>
        <w:t>两个标段</w:t>
      </w:r>
      <w:r w:rsidRPr="00113B82">
        <w:rPr>
          <w:rFonts w:ascii="宋体" w:eastAsia="宋体" w:hAnsi="宋体" w:cs="宋体" w:hint="eastAsia"/>
          <w:bCs/>
          <w:sz w:val="24"/>
          <w:szCs w:val="24"/>
        </w:rPr>
        <w:t>按得分由高到低顺序</w:t>
      </w:r>
      <w:r w:rsidR="009D3669">
        <w:rPr>
          <w:rFonts w:ascii="宋体" w:eastAsia="宋体" w:hAnsi="宋体" w:cs="宋体" w:hint="eastAsia"/>
          <w:bCs/>
          <w:sz w:val="24"/>
          <w:szCs w:val="24"/>
        </w:rPr>
        <w:t>分别</w:t>
      </w:r>
      <w:r w:rsidRPr="00113B82">
        <w:rPr>
          <w:rFonts w:ascii="宋体" w:eastAsia="宋体" w:hAnsi="宋体" w:cs="宋体" w:hint="eastAsia"/>
          <w:bCs/>
          <w:sz w:val="24"/>
          <w:szCs w:val="24"/>
        </w:rPr>
        <w:t>推荐1-</w:t>
      </w:r>
      <w:r w:rsidR="00113B82" w:rsidRPr="00113B82">
        <w:rPr>
          <w:rFonts w:ascii="宋体" w:eastAsia="宋体" w:hAnsi="宋体" w:cs="宋体" w:hint="eastAsia"/>
          <w:bCs/>
          <w:sz w:val="24"/>
          <w:szCs w:val="24"/>
        </w:rPr>
        <w:t>2</w:t>
      </w:r>
      <w:r w:rsidRPr="00113B82">
        <w:rPr>
          <w:rFonts w:ascii="宋体" w:eastAsia="宋体" w:hAnsi="宋体" w:cs="宋体" w:hint="eastAsia"/>
          <w:bCs/>
          <w:sz w:val="24"/>
          <w:szCs w:val="24"/>
        </w:rPr>
        <w:t>家</w:t>
      </w:r>
      <w:r w:rsidR="009D3669">
        <w:rPr>
          <w:rFonts w:ascii="宋体" w:eastAsia="宋体" w:hAnsi="宋体" w:cs="宋体" w:hint="eastAsia"/>
          <w:bCs/>
          <w:sz w:val="24"/>
          <w:szCs w:val="24"/>
        </w:rPr>
        <w:t>为中标候选人</w:t>
      </w:r>
      <w:r w:rsidRPr="00113B82">
        <w:rPr>
          <w:rFonts w:ascii="宋体" w:eastAsia="宋体" w:hAnsi="宋体" w:cs="宋体" w:hint="eastAsia"/>
          <w:bCs/>
          <w:sz w:val="24"/>
          <w:szCs w:val="24"/>
        </w:rPr>
        <w:t>，经考察后</w:t>
      </w:r>
      <w:r w:rsidR="000C2684">
        <w:rPr>
          <w:rFonts w:ascii="宋体" w:eastAsia="宋体" w:hAnsi="宋体" w:cs="宋体" w:hint="eastAsia"/>
          <w:bCs/>
          <w:sz w:val="24"/>
          <w:szCs w:val="24"/>
        </w:rPr>
        <w:t>确定最终</w:t>
      </w:r>
      <w:r w:rsidRPr="00113B82">
        <w:rPr>
          <w:rFonts w:ascii="宋体" w:eastAsia="宋体" w:hAnsi="宋体" w:cs="宋体" w:hint="eastAsia"/>
          <w:bCs/>
          <w:sz w:val="24"/>
          <w:szCs w:val="24"/>
        </w:rPr>
        <w:t>中标人。</w:t>
      </w:r>
    </w:p>
    <w:p w14:paraId="3ED24763" w14:textId="77777777" w:rsidR="007B4678" w:rsidRDefault="007B4678" w:rsidP="007B4678">
      <w:pPr>
        <w:pStyle w:val="a2"/>
      </w:pPr>
    </w:p>
    <w:p w14:paraId="187FDC1E" w14:textId="77777777" w:rsidR="007B4678" w:rsidRPr="000C2684" w:rsidRDefault="007B4678" w:rsidP="007B4678">
      <w:pPr>
        <w:pStyle w:val="a2"/>
      </w:pPr>
    </w:p>
    <w:p w14:paraId="040D9B91" w14:textId="77777777" w:rsidR="007B4678" w:rsidRDefault="007B4678" w:rsidP="007B4678">
      <w:pPr>
        <w:pStyle w:val="a2"/>
      </w:pPr>
    </w:p>
    <w:p w14:paraId="11EAA965" w14:textId="77777777" w:rsidR="007B4678" w:rsidRDefault="007B4678" w:rsidP="007B4678">
      <w:pPr>
        <w:pStyle w:val="a2"/>
      </w:pPr>
    </w:p>
    <w:p w14:paraId="511E8943" w14:textId="77777777" w:rsidR="007B4678" w:rsidRPr="007B4678" w:rsidRDefault="007B4678" w:rsidP="007B4678">
      <w:pPr>
        <w:pStyle w:val="a2"/>
      </w:pPr>
    </w:p>
    <w:p w14:paraId="23DB5D30" w14:textId="77777777" w:rsidR="00511A54" w:rsidRPr="00F53B3F" w:rsidRDefault="008D7D57">
      <w:pPr>
        <w:pStyle w:val="12"/>
        <w:adjustRightInd w:val="0"/>
        <w:snapToGrid w:val="0"/>
        <w:spacing w:beforeLines="100" w:before="286" w:afterLines="100" w:after="286"/>
        <w:jc w:val="center"/>
        <w:rPr>
          <w:rFonts w:ascii="宋体" w:eastAsia="宋体" w:hAnsi="宋体" w:hint="eastAsia"/>
          <w:b/>
          <w:sz w:val="36"/>
          <w:szCs w:val="36"/>
        </w:rPr>
      </w:pPr>
      <w:bookmarkStart w:id="45" w:name="_Toc86929265"/>
      <w:r w:rsidRPr="00F53B3F">
        <w:rPr>
          <w:rFonts w:ascii="宋体" w:eastAsia="宋体" w:hAnsi="宋体" w:hint="eastAsia"/>
          <w:b/>
          <w:sz w:val="36"/>
          <w:szCs w:val="36"/>
        </w:rPr>
        <w:t>第四章</w:t>
      </w:r>
      <w:r w:rsidRPr="00F53B3F">
        <w:rPr>
          <w:rFonts w:ascii="宋体" w:eastAsia="宋体" w:hAnsi="宋体"/>
          <w:b/>
          <w:sz w:val="36"/>
          <w:szCs w:val="36"/>
        </w:rPr>
        <w:t xml:space="preserve"> </w:t>
      </w:r>
      <w:bookmarkEnd w:id="35"/>
      <w:bookmarkEnd w:id="36"/>
      <w:bookmarkEnd w:id="37"/>
      <w:r w:rsidRPr="00F53B3F">
        <w:rPr>
          <w:rFonts w:ascii="宋体" w:eastAsia="宋体" w:hAnsi="宋体" w:hint="eastAsia"/>
          <w:b/>
          <w:sz w:val="36"/>
          <w:szCs w:val="36"/>
        </w:rPr>
        <w:t>响应文件格式</w:t>
      </w:r>
      <w:bookmarkEnd w:id="41"/>
      <w:bookmarkEnd w:id="42"/>
      <w:bookmarkEnd w:id="43"/>
      <w:bookmarkEnd w:id="44"/>
      <w:bookmarkEnd w:id="45"/>
    </w:p>
    <w:p w14:paraId="3192C3B8" w14:textId="77777777" w:rsidR="00511A54" w:rsidRPr="00F53B3F" w:rsidRDefault="00511A54">
      <w:pPr>
        <w:jc w:val="center"/>
        <w:rPr>
          <w:rFonts w:ascii="宋体" w:hAnsi="宋体" w:hint="eastAsia"/>
          <w:b/>
          <w:sz w:val="72"/>
        </w:rPr>
      </w:pPr>
      <w:bookmarkStart w:id="46" w:name="_Hlt26671244"/>
      <w:bookmarkStart w:id="47" w:name="_Hlt26955039"/>
      <w:bookmarkStart w:id="48" w:name="_Toc120614282"/>
      <w:bookmarkStart w:id="49" w:name="_Toc49090576"/>
      <w:bookmarkStart w:id="50" w:name="_Toc26554094"/>
      <w:bookmarkEnd w:id="46"/>
      <w:bookmarkEnd w:id="47"/>
    </w:p>
    <w:p w14:paraId="666B360B" w14:textId="77777777" w:rsidR="00511A54" w:rsidRPr="00F53B3F" w:rsidRDefault="008D7D57">
      <w:pPr>
        <w:jc w:val="center"/>
        <w:rPr>
          <w:b/>
          <w:bCs/>
          <w:sz w:val="52"/>
          <w:szCs w:val="72"/>
        </w:rPr>
      </w:pPr>
      <w:r w:rsidRPr="00F53B3F">
        <w:rPr>
          <w:rFonts w:hint="eastAsia"/>
          <w:b/>
          <w:bCs/>
          <w:sz w:val="52"/>
          <w:szCs w:val="72"/>
        </w:rPr>
        <w:lastRenderedPageBreak/>
        <w:t>响应文件</w:t>
      </w:r>
    </w:p>
    <w:p w14:paraId="3A0539C9" w14:textId="77777777" w:rsidR="00511A54" w:rsidRPr="00F53B3F" w:rsidRDefault="008D7D57">
      <w:pPr>
        <w:spacing w:beforeLines="200" w:before="572"/>
        <w:jc w:val="center"/>
        <w:rPr>
          <w:rFonts w:ascii="宋体" w:hAnsi="宋体" w:hint="eastAsia"/>
          <w:b/>
          <w:sz w:val="36"/>
        </w:rPr>
      </w:pPr>
      <w:r w:rsidRPr="00F53B3F">
        <w:rPr>
          <w:rFonts w:ascii="宋体" w:hAnsi="宋体" w:hint="eastAsia"/>
          <w:b/>
          <w:sz w:val="36"/>
        </w:rPr>
        <w:t>（正或副本）</w:t>
      </w:r>
    </w:p>
    <w:p w14:paraId="75869C2C" w14:textId="77777777" w:rsidR="00511A54" w:rsidRPr="00F53B3F" w:rsidRDefault="00511A54">
      <w:pPr>
        <w:rPr>
          <w:rFonts w:ascii="宋体" w:hAnsi="宋体" w:hint="eastAsia"/>
          <w:b/>
          <w:sz w:val="72"/>
        </w:rPr>
      </w:pPr>
    </w:p>
    <w:p w14:paraId="4822411D" w14:textId="77777777" w:rsidR="00511A54" w:rsidRPr="00F53B3F" w:rsidRDefault="00511A54">
      <w:pPr>
        <w:rPr>
          <w:rFonts w:ascii="宋体" w:hAnsi="宋体" w:hint="eastAsia"/>
          <w:b/>
          <w:sz w:val="36"/>
        </w:rPr>
      </w:pPr>
    </w:p>
    <w:p w14:paraId="6528DC8F" w14:textId="77777777" w:rsidR="00511A54" w:rsidRPr="00F53B3F" w:rsidRDefault="00511A54">
      <w:pPr>
        <w:jc w:val="center"/>
        <w:rPr>
          <w:rFonts w:ascii="宋体" w:hAnsi="宋体" w:hint="eastAsia"/>
          <w:b/>
          <w:sz w:val="36"/>
        </w:rPr>
      </w:pPr>
    </w:p>
    <w:p w14:paraId="6BA250C8" w14:textId="77777777" w:rsidR="00511A54" w:rsidRPr="00F53B3F" w:rsidRDefault="008D7D57">
      <w:pPr>
        <w:pStyle w:val="aff2"/>
        <w:snapToGrid w:val="0"/>
        <w:spacing w:before="0" w:after="0" w:line="480" w:lineRule="auto"/>
        <w:ind w:leftChars="500" w:left="1050" w:firstLine="0"/>
        <w:rPr>
          <w:rFonts w:ascii="宋体" w:hAnsi="宋体" w:hint="eastAsia"/>
          <w:sz w:val="36"/>
        </w:rPr>
      </w:pPr>
      <w:r w:rsidRPr="00F53B3F">
        <w:rPr>
          <w:rFonts w:ascii="宋体" w:hAnsi="宋体" w:hint="eastAsia"/>
          <w:b/>
          <w:bCs/>
          <w:sz w:val="36"/>
        </w:rPr>
        <w:t>项目名称：</w:t>
      </w:r>
    </w:p>
    <w:p w14:paraId="4D020C01" w14:textId="77777777" w:rsidR="00511A54" w:rsidRPr="00F53B3F" w:rsidRDefault="008D7D57">
      <w:pPr>
        <w:pStyle w:val="aff2"/>
        <w:snapToGrid w:val="0"/>
        <w:spacing w:before="0" w:after="0" w:line="480" w:lineRule="auto"/>
        <w:ind w:leftChars="500" w:left="1050" w:firstLine="0"/>
        <w:rPr>
          <w:rFonts w:ascii="宋体" w:hAnsi="宋体" w:hint="eastAsia"/>
          <w:b/>
          <w:bCs/>
          <w:sz w:val="36"/>
        </w:rPr>
      </w:pPr>
      <w:r w:rsidRPr="00F53B3F">
        <w:rPr>
          <w:rFonts w:ascii="宋体" w:hAnsi="宋体" w:hint="eastAsia"/>
          <w:b/>
          <w:bCs/>
          <w:sz w:val="36"/>
        </w:rPr>
        <w:t>项目编号：</w:t>
      </w:r>
    </w:p>
    <w:p w14:paraId="62936C3C" w14:textId="77777777" w:rsidR="00511A54" w:rsidRPr="00F53B3F" w:rsidRDefault="00334B32">
      <w:pPr>
        <w:pStyle w:val="aff2"/>
        <w:snapToGrid w:val="0"/>
        <w:spacing w:before="0" w:after="0" w:line="480" w:lineRule="auto"/>
        <w:ind w:leftChars="500" w:left="1050" w:firstLine="0"/>
        <w:rPr>
          <w:rFonts w:ascii="宋体" w:hAnsi="宋体" w:hint="eastAsia"/>
          <w:b/>
          <w:bCs/>
          <w:sz w:val="36"/>
        </w:rPr>
      </w:pPr>
      <w:r w:rsidRPr="00F53B3F">
        <w:rPr>
          <w:rFonts w:ascii="宋体" w:hAnsi="宋体" w:hint="eastAsia"/>
          <w:b/>
          <w:bCs/>
          <w:sz w:val="36"/>
        </w:rPr>
        <w:t>投标人</w:t>
      </w:r>
      <w:r w:rsidR="008D7D57" w:rsidRPr="00F53B3F">
        <w:rPr>
          <w:rFonts w:ascii="宋体" w:hAnsi="宋体" w:hint="eastAsia"/>
          <w:b/>
          <w:bCs/>
          <w:sz w:val="36"/>
        </w:rPr>
        <w:t>全称 ：</w:t>
      </w:r>
    </w:p>
    <w:p w14:paraId="4CAC2CE3" w14:textId="77777777" w:rsidR="00511A54" w:rsidRPr="00F53B3F" w:rsidRDefault="008D7D57">
      <w:pPr>
        <w:pStyle w:val="aff2"/>
        <w:snapToGrid w:val="0"/>
        <w:spacing w:before="0" w:after="0" w:line="480" w:lineRule="auto"/>
        <w:ind w:leftChars="500" w:left="1050" w:firstLine="0"/>
        <w:rPr>
          <w:rFonts w:ascii="宋体" w:hAnsi="宋体" w:hint="eastAsia"/>
          <w:b/>
          <w:bCs/>
          <w:sz w:val="36"/>
        </w:rPr>
      </w:pPr>
      <w:r w:rsidRPr="00F53B3F">
        <w:rPr>
          <w:rFonts w:ascii="宋体" w:hAnsi="宋体" w:hint="eastAsia"/>
          <w:b/>
          <w:bCs/>
          <w:sz w:val="36"/>
        </w:rPr>
        <w:t xml:space="preserve">日  </w:t>
      </w:r>
      <w:r w:rsidRPr="00F53B3F">
        <w:rPr>
          <w:rFonts w:ascii="宋体" w:hAnsi="宋体"/>
          <w:b/>
          <w:bCs/>
          <w:sz w:val="36"/>
        </w:rPr>
        <w:t xml:space="preserve"> </w:t>
      </w:r>
      <w:r w:rsidRPr="00F53B3F">
        <w:rPr>
          <w:rFonts w:ascii="宋体" w:hAnsi="宋体" w:hint="eastAsia"/>
          <w:b/>
          <w:bCs/>
          <w:sz w:val="36"/>
        </w:rPr>
        <w:t>期 ：</w:t>
      </w:r>
      <w:r w:rsidRPr="00F53B3F">
        <w:rPr>
          <w:rFonts w:ascii="宋体" w:hAnsi="宋体"/>
        </w:rPr>
        <w:t xml:space="preserve"> </w:t>
      </w:r>
    </w:p>
    <w:p w14:paraId="0442DA4F" w14:textId="77777777" w:rsidR="00511A54" w:rsidRPr="00F53B3F" w:rsidRDefault="00511A54">
      <w:pPr>
        <w:widowControl/>
        <w:jc w:val="left"/>
        <w:rPr>
          <w:rFonts w:ascii="宋体" w:hAnsi="宋体" w:hint="eastAsia"/>
          <w:b/>
          <w:sz w:val="32"/>
          <w:szCs w:val="32"/>
        </w:rPr>
      </w:pPr>
    </w:p>
    <w:p w14:paraId="13BDB403" w14:textId="77777777" w:rsidR="00511A54" w:rsidRPr="00F53B3F" w:rsidRDefault="008D7D57">
      <w:pPr>
        <w:pStyle w:val="3"/>
        <w:jc w:val="center"/>
        <w:rPr>
          <w:rFonts w:ascii="宋体" w:hAnsi="宋体" w:hint="eastAsia"/>
        </w:rPr>
      </w:pPr>
      <w:r w:rsidRPr="00F53B3F">
        <w:rPr>
          <w:rFonts w:ascii="宋体" w:hAnsi="宋体"/>
        </w:rPr>
        <w:br w:type="page"/>
      </w:r>
      <w:r w:rsidRPr="00F53B3F">
        <w:rPr>
          <w:rFonts w:ascii="宋体" w:hAnsi="宋体" w:hint="eastAsia"/>
        </w:rPr>
        <w:lastRenderedPageBreak/>
        <w:t>响应文件主要目录</w:t>
      </w:r>
    </w:p>
    <w:p w14:paraId="6FAF8A1D" w14:textId="77777777" w:rsidR="00511A54" w:rsidRPr="00F53B3F" w:rsidRDefault="00511A54">
      <w:pPr>
        <w:spacing w:line="440" w:lineRule="exact"/>
        <w:jc w:val="center"/>
        <w:rPr>
          <w:rFonts w:ascii="宋体" w:hAnsi="宋体" w:hint="eastAsia"/>
          <w:b/>
          <w:bCs/>
          <w:sz w:val="32"/>
          <w:szCs w:val="32"/>
        </w:rPr>
      </w:pPr>
    </w:p>
    <w:p w14:paraId="3C526F20" w14:textId="77777777" w:rsidR="00511A54" w:rsidRPr="00F53B3F" w:rsidRDefault="008D7D57">
      <w:pPr>
        <w:spacing w:line="720" w:lineRule="auto"/>
        <w:rPr>
          <w:rFonts w:ascii="宋体" w:hAnsi="宋体" w:hint="eastAsia"/>
          <w:b/>
          <w:bCs/>
          <w:sz w:val="24"/>
        </w:rPr>
      </w:pPr>
      <w:r w:rsidRPr="00F53B3F">
        <w:rPr>
          <w:rFonts w:ascii="宋体" w:hAnsi="宋体" w:hint="eastAsia"/>
          <w:b/>
          <w:bCs/>
          <w:sz w:val="24"/>
        </w:rPr>
        <w:t>一</w:t>
      </w:r>
      <w:r w:rsidRPr="00F53B3F">
        <w:rPr>
          <w:rFonts w:ascii="宋体" w:hAnsi="宋体" w:hint="eastAsia"/>
          <w:b/>
          <w:sz w:val="24"/>
        </w:rPr>
        <w:t>、</w:t>
      </w:r>
      <w:bookmarkStart w:id="51" w:name="_Hlk14103153"/>
      <w:r w:rsidRPr="00F53B3F">
        <w:rPr>
          <w:rFonts w:ascii="宋体" w:hAnsi="宋体" w:hint="eastAsia"/>
          <w:b/>
          <w:sz w:val="24"/>
        </w:rPr>
        <w:t>资格审查响应对照表</w:t>
      </w:r>
      <w:r w:rsidRPr="00F53B3F">
        <w:rPr>
          <w:rFonts w:ascii="宋体" w:hAnsi="宋体"/>
          <w:b/>
          <w:sz w:val="24"/>
        </w:rPr>
        <w:t>………………………………………………………………</w:t>
      </w:r>
      <w:bookmarkEnd w:id="51"/>
      <w:r w:rsidRPr="00F53B3F">
        <w:rPr>
          <w:rFonts w:ascii="宋体" w:hAnsi="宋体"/>
          <w:b/>
          <w:sz w:val="24"/>
        </w:rPr>
        <w:t>……</w:t>
      </w:r>
    </w:p>
    <w:p w14:paraId="417DEA61" w14:textId="77777777" w:rsidR="00511A54" w:rsidRPr="00F53B3F" w:rsidRDefault="008D7D57">
      <w:pPr>
        <w:spacing w:line="720" w:lineRule="auto"/>
        <w:rPr>
          <w:rFonts w:ascii="宋体" w:hAnsi="宋体" w:hint="eastAsia"/>
          <w:b/>
          <w:sz w:val="24"/>
        </w:rPr>
      </w:pPr>
      <w:r w:rsidRPr="00F53B3F">
        <w:rPr>
          <w:rFonts w:ascii="宋体" w:hAnsi="宋体" w:hint="eastAsia"/>
          <w:b/>
          <w:sz w:val="24"/>
        </w:rPr>
        <w:t>二、</w:t>
      </w:r>
      <w:r w:rsidR="0074026C" w:rsidRPr="00F53B3F">
        <w:rPr>
          <w:rFonts w:ascii="宋体" w:hAnsi="宋体" w:hint="eastAsia"/>
          <w:b/>
          <w:sz w:val="24"/>
        </w:rPr>
        <w:t>供应商资格声明</w:t>
      </w:r>
      <w:r w:rsidRPr="00F53B3F">
        <w:rPr>
          <w:rFonts w:ascii="宋体" w:hAnsi="宋体"/>
          <w:b/>
          <w:sz w:val="24"/>
        </w:rPr>
        <w:t>…………………………………………………………………………</w:t>
      </w:r>
    </w:p>
    <w:p w14:paraId="16955738" w14:textId="77777777" w:rsidR="0074026C" w:rsidRPr="00F53B3F" w:rsidRDefault="008D7D57" w:rsidP="0074026C">
      <w:pPr>
        <w:spacing w:line="720" w:lineRule="auto"/>
        <w:rPr>
          <w:rFonts w:ascii="宋体" w:hAnsi="宋体" w:hint="eastAsia"/>
          <w:b/>
          <w:sz w:val="24"/>
        </w:rPr>
      </w:pPr>
      <w:r w:rsidRPr="00F53B3F">
        <w:rPr>
          <w:rFonts w:ascii="宋体" w:hAnsi="宋体" w:hint="eastAsia"/>
          <w:b/>
          <w:sz w:val="24"/>
        </w:rPr>
        <w:t>三、</w:t>
      </w:r>
      <w:r w:rsidR="0074026C" w:rsidRPr="00F53B3F">
        <w:rPr>
          <w:rFonts w:ascii="宋体" w:hAnsi="宋体" w:hint="eastAsia"/>
          <w:b/>
          <w:sz w:val="24"/>
        </w:rPr>
        <w:t>法人授权书</w:t>
      </w:r>
      <w:r w:rsidR="0074026C" w:rsidRPr="00F53B3F">
        <w:rPr>
          <w:rFonts w:ascii="宋体" w:hAnsi="宋体"/>
          <w:b/>
          <w:sz w:val="24"/>
        </w:rPr>
        <w:t>………………………………………………………………………………</w:t>
      </w:r>
    </w:p>
    <w:p w14:paraId="7A3FB9DC" w14:textId="77777777" w:rsidR="0074026C" w:rsidRPr="00F53B3F" w:rsidRDefault="0074026C" w:rsidP="0074026C">
      <w:pPr>
        <w:spacing w:line="720" w:lineRule="auto"/>
        <w:jc w:val="left"/>
        <w:rPr>
          <w:rFonts w:ascii="宋体" w:hAnsi="宋体" w:hint="eastAsia"/>
          <w:b/>
          <w:sz w:val="24"/>
        </w:rPr>
      </w:pPr>
      <w:r w:rsidRPr="00F53B3F">
        <w:rPr>
          <w:rFonts w:ascii="宋体" w:hAnsi="宋体" w:hint="eastAsia"/>
          <w:b/>
          <w:sz w:val="24"/>
        </w:rPr>
        <w:t>四、响应报价一览表</w:t>
      </w:r>
      <w:r w:rsidRPr="00F53B3F">
        <w:rPr>
          <w:rFonts w:ascii="宋体" w:hAnsi="宋体"/>
          <w:b/>
          <w:sz w:val="24"/>
        </w:rPr>
        <w:t>…………………………………………………………………………</w:t>
      </w:r>
    </w:p>
    <w:p w14:paraId="79CA27CD" w14:textId="77777777" w:rsidR="00511A54" w:rsidRPr="00F53B3F" w:rsidRDefault="0074026C" w:rsidP="0074026C">
      <w:pPr>
        <w:spacing w:line="720" w:lineRule="auto"/>
        <w:jc w:val="left"/>
        <w:rPr>
          <w:rFonts w:ascii="宋体" w:hAnsi="宋体" w:hint="eastAsia"/>
          <w:b/>
          <w:sz w:val="24"/>
        </w:rPr>
      </w:pPr>
      <w:r w:rsidRPr="00F53B3F">
        <w:rPr>
          <w:rFonts w:ascii="宋体" w:hAnsi="宋体" w:hint="eastAsia"/>
          <w:b/>
          <w:sz w:val="24"/>
        </w:rPr>
        <w:t>五、</w:t>
      </w:r>
      <w:r w:rsidR="008D7D57" w:rsidRPr="00F53B3F">
        <w:rPr>
          <w:rFonts w:ascii="宋体" w:hAnsi="宋体" w:hint="eastAsia"/>
          <w:b/>
          <w:sz w:val="24"/>
        </w:rPr>
        <w:t>项目技术及商务需求响应及偏离表</w:t>
      </w:r>
      <w:r w:rsidR="008D7D57" w:rsidRPr="00F53B3F">
        <w:rPr>
          <w:rFonts w:ascii="宋体" w:hAnsi="宋体"/>
          <w:b/>
          <w:sz w:val="24"/>
        </w:rPr>
        <w:t>……………………………………………………</w:t>
      </w:r>
    </w:p>
    <w:p w14:paraId="5B65DF7A" w14:textId="77777777" w:rsidR="0074026C" w:rsidRPr="00F53B3F" w:rsidRDefault="0074026C" w:rsidP="0074026C">
      <w:pPr>
        <w:spacing w:line="720" w:lineRule="auto"/>
        <w:rPr>
          <w:rFonts w:ascii="宋体" w:hAnsi="宋体" w:hint="eastAsia"/>
          <w:b/>
          <w:sz w:val="24"/>
        </w:rPr>
      </w:pPr>
      <w:r w:rsidRPr="00F53B3F">
        <w:rPr>
          <w:rFonts w:ascii="宋体" w:hAnsi="宋体" w:hint="eastAsia"/>
          <w:b/>
          <w:sz w:val="24"/>
        </w:rPr>
        <w:t>六、实施人员简历</w:t>
      </w:r>
      <w:r w:rsidRPr="00F53B3F">
        <w:rPr>
          <w:rFonts w:ascii="宋体" w:hAnsi="宋体"/>
          <w:b/>
          <w:sz w:val="24"/>
        </w:rPr>
        <w:t>………………………………………………………………………………</w:t>
      </w:r>
    </w:p>
    <w:p w14:paraId="6E3B3CD6" w14:textId="77777777" w:rsidR="00511A54" w:rsidRPr="00F53B3F" w:rsidRDefault="00511A54" w:rsidP="0074026C">
      <w:pPr>
        <w:spacing w:line="440" w:lineRule="exact"/>
        <w:rPr>
          <w:rFonts w:ascii="宋体" w:hAnsi="宋体" w:hint="eastAsia"/>
          <w:b/>
          <w:sz w:val="24"/>
        </w:rPr>
      </w:pPr>
    </w:p>
    <w:p w14:paraId="7199BEB2" w14:textId="77777777" w:rsidR="00511A54" w:rsidRPr="00F53B3F" w:rsidRDefault="008D7D57">
      <w:pPr>
        <w:pStyle w:val="2"/>
        <w:adjustRightInd w:val="0"/>
        <w:snapToGrid w:val="0"/>
        <w:spacing w:beforeLines="100" w:before="286" w:afterLines="50" w:after="143" w:line="360" w:lineRule="auto"/>
        <w:rPr>
          <w:rFonts w:ascii="宋体" w:eastAsia="宋体" w:hAnsi="宋体" w:hint="eastAsia"/>
          <w:sz w:val="32"/>
          <w:szCs w:val="32"/>
        </w:rPr>
      </w:pPr>
      <w:r w:rsidRPr="00F53B3F">
        <w:rPr>
          <w:rFonts w:ascii="宋体" w:eastAsia="宋体" w:hAnsi="宋体"/>
          <w:sz w:val="24"/>
        </w:rPr>
        <w:br w:type="page"/>
      </w:r>
      <w:bookmarkStart w:id="52" w:name="_Toc86929266"/>
      <w:bookmarkStart w:id="53" w:name="_Toc12708987"/>
      <w:bookmarkStart w:id="54" w:name="_Toc9363441"/>
      <w:bookmarkStart w:id="55" w:name="_Toc12887280"/>
      <w:bookmarkStart w:id="56" w:name="_Toc8485127"/>
      <w:bookmarkStart w:id="57" w:name="_Toc12887279"/>
      <w:r w:rsidRPr="00F53B3F">
        <w:rPr>
          <w:rFonts w:ascii="宋体" w:eastAsia="宋体" w:hAnsi="宋体" w:hint="eastAsia"/>
          <w:sz w:val="32"/>
          <w:szCs w:val="32"/>
        </w:rPr>
        <w:lastRenderedPageBreak/>
        <w:t>一、资格审查响应对照表</w:t>
      </w:r>
      <w:bookmarkEnd w:id="5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526"/>
        <w:gridCol w:w="709"/>
        <w:gridCol w:w="1417"/>
      </w:tblGrid>
      <w:tr w:rsidR="00511A54" w:rsidRPr="00F53B3F" w14:paraId="764328FF" w14:textId="77777777" w:rsidTr="00A62298">
        <w:trPr>
          <w:cantSplit/>
          <w:trHeight w:val="567"/>
        </w:trPr>
        <w:tc>
          <w:tcPr>
            <w:tcW w:w="562" w:type="dxa"/>
            <w:vAlign w:val="center"/>
          </w:tcPr>
          <w:p w14:paraId="3235B4AA" w14:textId="77777777" w:rsidR="00511A54" w:rsidRPr="00F53B3F" w:rsidRDefault="008D7D57">
            <w:pPr>
              <w:adjustRightInd w:val="0"/>
              <w:snapToGrid w:val="0"/>
              <w:jc w:val="center"/>
              <w:rPr>
                <w:rFonts w:ascii="宋体" w:hAnsi="宋体" w:hint="eastAsia"/>
                <w:b/>
                <w:sz w:val="24"/>
              </w:rPr>
            </w:pPr>
            <w:bookmarkStart w:id="58" w:name="_Hlk60747510"/>
            <w:r w:rsidRPr="00F53B3F">
              <w:rPr>
                <w:rFonts w:ascii="宋体" w:hAnsi="宋体" w:hint="eastAsia"/>
                <w:b/>
                <w:sz w:val="24"/>
              </w:rPr>
              <w:t>序号</w:t>
            </w:r>
          </w:p>
        </w:tc>
        <w:tc>
          <w:tcPr>
            <w:tcW w:w="6526" w:type="dxa"/>
            <w:vAlign w:val="center"/>
          </w:tcPr>
          <w:p w14:paraId="5160BD4A" w14:textId="77777777" w:rsidR="00511A54" w:rsidRPr="00F53B3F" w:rsidRDefault="008D7D57">
            <w:pPr>
              <w:adjustRightInd w:val="0"/>
              <w:snapToGrid w:val="0"/>
              <w:jc w:val="center"/>
              <w:rPr>
                <w:rFonts w:ascii="宋体" w:hAnsi="宋体" w:hint="eastAsia"/>
                <w:b/>
                <w:sz w:val="24"/>
              </w:rPr>
            </w:pPr>
            <w:r w:rsidRPr="00F53B3F">
              <w:rPr>
                <w:rFonts w:ascii="宋体" w:hAnsi="宋体" w:hint="eastAsia"/>
                <w:b/>
                <w:sz w:val="24"/>
              </w:rPr>
              <w:t>资格审查响应内容</w:t>
            </w:r>
          </w:p>
        </w:tc>
        <w:tc>
          <w:tcPr>
            <w:tcW w:w="709" w:type="dxa"/>
            <w:vAlign w:val="center"/>
          </w:tcPr>
          <w:p w14:paraId="074AB06E" w14:textId="77777777" w:rsidR="00511A54" w:rsidRPr="00F53B3F" w:rsidRDefault="008D7D57">
            <w:pPr>
              <w:adjustRightInd w:val="0"/>
              <w:snapToGrid w:val="0"/>
              <w:jc w:val="center"/>
              <w:rPr>
                <w:rFonts w:ascii="宋体" w:hAnsi="宋体" w:hint="eastAsia"/>
                <w:b/>
                <w:szCs w:val="21"/>
              </w:rPr>
            </w:pPr>
            <w:r w:rsidRPr="00F53B3F">
              <w:rPr>
                <w:rFonts w:ascii="宋体" w:hAnsi="宋体" w:hint="eastAsia"/>
                <w:b/>
                <w:szCs w:val="21"/>
              </w:rPr>
              <w:t>是否响应</w:t>
            </w:r>
          </w:p>
        </w:tc>
        <w:tc>
          <w:tcPr>
            <w:tcW w:w="1417" w:type="dxa"/>
            <w:vAlign w:val="center"/>
          </w:tcPr>
          <w:p w14:paraId="575F18B1" w14:textId="77777777" w:rsidR="00511A54" w:rsidRPr="00F53B3F" w:rsidRDefault="008D7D57">
            <w:pPr>
              <w:adjustRightInd w:val="0"/>
              <w:snapToGrid w:val="0"/>
              <w:jc w:val="center"/>
              <w:rPr>
                <w:rFonts w:ascii="宋体" w:hAnsi="宋体" w:hint="eastAsia"/>
                <w:b/>
                <w:szCs w:val="21"/>
              </w:rPr>
            </w:pPr>
            <w:r w:rsidRPr="00F53B3F">
              <w:rPr>
                <w:rFonts w:ascii="宋体" w:hAnsi="宋体" w:hint="eastAsia"/>
                <w:b/>
                <w:szCs w:val="21"/>
              </w:rPr>
              <w:t>响应文件中的页码位置</w:t>
            </w:r>
          </w:p>
        </w:tc>
      </w:tr>
      <w:tr w:rsidR="00511A54" w:rsidRPr="00F53B3F" w14:paraId="50D8DC7C" w14:textId="77777777" w:rsidTr="00A62298">
        <w:trPr>
          <w:cantSplit/>
          <w:trHeight w:val="567"/>
        </w:trPr>
        <w:tc>
          <w:tcPr>
            <w:tcW w:w="562" w:type="dxa"/>
            <w:vAlign w:val="center"/>
          </w:tcPr>
          <w:p w14:paraId="0988B1A8" w14:textId="77777777" w:rsidR="00511A54" w:rsidRPr="00F53B3F" w:rsidRDefault="008D7D57">
            <w:pPr>
              <w:adjustRightInd w:val="0"/>
              <w:snapToGrid w:val="0"/>
              <w:jc w:val="center"/>
              <w:rPr>
                <w:rFonts w:ascii="宋体" w:hAnsi="宋体" w:cs="宋体" w:hint="eastAsia"/>
                <w:kern w:val="0"/>
                <w:sz w:val="24"/>
              </w:rPr>
            </w:pPr>
            <w:r w:rsidRPr="00F53B3F">
              <w:rPr>
                <w:rFonts w:ascii="宋体" w:hAnsi="宋体" w:cs="宋体" w:hint="eastAsia"/>
                <w:kern w:val="0"/>
                <w:sz w:val="24"/>
              </w:rPr>
              <w:t>1</w:t>
            </w:r>
          </w:p>
        </w:tc>
        <w:tc>
          <w:tcPr>
            <w:tcW w:w="6526" w:type="dxa"/>
            <w:vAlign w:val="center"/>
          </w:tcPr>
          <w:p w14:paraId="5C14269D" w14:textId="77777777" w:rsidR="00511A54" w:rsidRPr="00F53B3F" w:rsidRDefault="00511A54">
            <w:pPr>
              <w:adjustRightInd w:val="0"/>
              <w:snapToGrid w:val="0"/>
              <w:spacing w:line="400" w:lineRule="exact"/>
              <w:rPr>
                <w:rFonts w:ascii="宋体" w:hAnsi="宋体" w:cs="宋体" w:hint="eastAsia"/>
                <w:b/>
                <w:bCs/>
                <w:i/>
                <w:iCs/>
                <w:kern w:val="0"/>
                <w:sz w:val="24"/>
                <w:u w:val="single"/>
              </w:rPr>
            </w:pPr>
          </w:p>
        </w:tc>
        <w:tc>
          <w:tcPr>
            <w:tcW w:w="709" w:type="dxa"/>
            <w:vAlign w:val="center"/>
          </w:tcPr>
          <w:p w14:paraId="0C1A31CD" w14:textId="77777777" w:rsidR="00511A54" w:rsidRPr="00F53B3F" w:rsidRDefault="00511A54">
            <w:pPr>
              <w:adjustRightInd w:val="0"/>
              <w:snapToGrid w:val="0"/>
              <w:rPr>
                <w:rFonts w:ascii="宋体" w:hAnsi="宋体" w:hint="eastAsia"/>
                <w:b/>
                <w:sz w:val="24"/>
              </w:rPr>
            </w:pPr>
          </w:p>
        </w:tc>
        <w:tc>
          <w:tcPr>
            <w:tcW w:w="1417" w:type="dxa"/>
            <w:vAlign w:val="center"/>
          </w:tcPr>
          <w:p w14:paraId="63F53400" w14:textId="77777777" w:rsidR="00511A54" w:rsidRPr="00F53B3F" w:rsidRDefault="00511A54">
            <w:pPr>
              <w:adjustRightInd w:val="0"/>
              <w:snapToGrid w:val="0"/>
              <w:rPr>
                <w:rFonts w:ascii="宋体" w:hAnsi="宋体" w:hint="eastAsia"/>
                <w:b/>
                <w:sz w:val="24"/>
              </w:rPr>
            </w:pPr>
          </w:p>
        </w:tc>
      </w:tr>
      <w:tr w:rsidR="00511A54" w:rsidRPr="00F53B3F" w14:paraId="2BF07DC9" w14:textId="77777777" w:rsidTr="00A62298">
        <w:trPr>
          <w:cantSplit/>
          <w:trHeight w:val="567"/>
        </w:trPr>
        <w:tc>
          <w:tcPr>
            <w:tcW w:w="562" w:type="dxa"/>
            <w:vAlign w:val="center"/>
          </w:tcPr>
          <w:p w14:paraId="2A8F5DE2" w14:textId="77777777" w:rsidR="00511A54" w:rsidRPr="00F53B3F" w:rsidRDefault="008D7D57">
            <w:pPr>
              <w:adjustRightInd w:val="0"/>
              <w:snapToGrid w:val="0"/>
              <w:jc w:val="center"/>
              <w:rPr>
                <w:rFonts w:ascii="宋体" w:hAnsi="宋体" w:cs="宋体" w:hint="eastAsia"/>
                <w:kern w:val="0"/>
                <w:sz w:val="24"/>
              </w:rPr>
            </w:pPr>
            <w:r w:rsidRPr="00F53B3F">
              <w:rPr>
                <w:rFonts w:ascii="宋体" w:hAnsi="宋体" w:cs="宋体" w:hint="eastAsia"/>
                <w:kern w:val="0"/>
                <w:sz w:val="24"/>
              </w:rPr>
              <w:t>2</w:t>
            </w:r>
          </w:p>
        </w:tc>
        <w:tc>
          <w:tcPr>
            <w:tcW w:w="6526" w:type="dxa"/>
            <w:vAlign w:val="center"/>
          </w:tcPr>
          <w:p w14:paraId="591182F6" w14:textId="77777777" w:rsidR="00511A54" w:rsidRPr="00F53B3F" w:rsidRDefault="00511A54">
            <w:pPr>
              <w:adjustRightInd w:val="0"/>
              <w:snapToGrid w:val="0"/>
              <w:spacing w:line="400" w:lineRule="exact"/>
              <w:rPr>
                <w:rFonts w:ascii="宋体" w:hAnsi="宋体" w:cs="宋体" w:hint="eastAsia"/>
                <w:b/>
                <w:bCs/>
                <w:i/>
                <w:iCs/>
                <w:color w:val="0000FF"/>
                <w:kern w:val="0"/>
                <w:sz w:val="24"/>
                <w:u w:val="single"/>
              </w:rPr>
            </w:pPr>
          </w:p>
        </w:tc>
        <w:tc>
          <w:tcPr>
            <w:tcW w:w="709" w:type="dxa"/>
            <w:vAlign w:val="center"/>
          </w:tcPr>
          <w:p w14:paraId="0FDA0BBC" w14:textId="77777777" w:rsidR="00511A54" w:rsidRPr="00F53B3F" w:rsidRDefault="00511A54">
            <w:pPr>
              <w:adjustRightInd w:val="0"/>
              <w:snapToGrid w:val="0"/>
              <w:rPr>
                <w:rFonts w:ascii="宋体" w:hAnsi="宋体" w:hint="eastAsia"/>
                <w:b/>
                <w:sz w:val="24"/>
              </w:rPr>
            </w:pPr>
          </w:p>
        </w:tc>
        <w:tc>
          <w:tcPr>
            <w:tcW w:w="1417" w:type="dxa"/>
            <w:vAlign w:val="center"/>
          </w:tcPr>
          <w:p w14:paraId="3B00E225" w14:textId="77777777" w:rsidR="00511A54" w:rsidRPr="00F53B3F" w:rsidRDefault="00511A54">
            <w:pPr>
              <w:adjustRightInd w:val="0"/>
              <w:snapToGrid w:val="0"/>
              <w:rPr>
                <w:rFonts w:ascii="宋体" w:hAnsi="宋体" w:hint="eastAsia"/>
                <w:b/>
                <w:sz w:val="24"/>
              </w:rPr>
            </w:pPr>
          </w:p>
        </w:tc>
      </w:tr>
      <w:tr w:rsidR="00511A54" w:rsidRPr="00F53B3F" w14:paraId="4B6D7088" w14:textId="77777777" w:rsidTr="00A62298">
        <w:trPr>
          <w:cantSplit/>
          <w:trHeight w:val="567"/>
        </w:trPr>
        <w:tc>
          <w:tcPr>
            <w:tcW w:w="562" w:type="dxa"/>
            <w:vAlign w:val="center"/>
          </w:tcPr>
          <w:p w14:paraId="4416416A" w14:textId="77777777" w:rsidR="00511A54" w:rsidRPr="00F53B3F" w:rsidRDefault="00A62298">
            <w:pPr>
              <w:adjustRightInd w:val="0"/>
              <w:snapToGrid w:val="0"/>
              <w:jc w:val="center"/>
              <w:rPr>
                <w:rFonts w:ascii="宋体" w:hAnsi="宋体" w:cs="宋体" w:hint="eastAsia"/>
                <w:kern w:val="0"/>
                <w:sz w:val="24"/>
              </w:rPr>
            </w:pPr>
            <w:r w:rsidRPr="00F53B3F">
              <w:rPr>
                <w:rFonts w:ascii="宋体" w:hAnsi="宋体" w:cs="宋体"/>
                <w:kern w:val="0"/>
                <w:sz w:val="24"/>
              </w:rPr>
              <w:t>3</w:t>
            </w:r>
          </w:p>
        </w:tc>
        <w:tc>
          <w:tcPr>
            <w:tcW w:w="6526" w:type="dxa"/>
            <w:vAlign w:val="center"/>
          </w:tcPr>
          <w:p w14:paraId="24D85E98" w14:textId="77777777" w:rsidR="00511A54" w:rsidRPr="00F53B3F" w:rsidRDefault="00511A54">
            <w:pPr>
              <w:adjustRightInd w:val="0"/>
              <w:snapToGrid w:val="0"/>
              <w:spacing w:line="400" w:lineRule="exact"/>
              <w:rPr>
                <w:rFonts w:ascii="宋体" w:hAnsi="宋体" w:cs="宋体" w:hint="eastAsia"/>
                <w:b/>
                <w:bCs/>
                <w:i/>
                <w:iCs/>
                <w:color w:val="FF0000"/>
                <w:kern w:val="0"/>
                <w:sz w:val="24"/>
                <w:u w:val="single"/>
              </w:rPr>
            </w:pPr>
          </w:p>
        </w:tc>
        <w:tc>
          <w:tcPr>
            <w:tcW w:w="709" w:type="dxa"/>
            <w:vAlign w:val="center"/>
          </w:tcPr>
          <w:p w14:paraId="1BB1B3F4" w14:textId="77777777" w:rsidR="00511A54" w:rsidRPr="00F53B3F" w:rsidRDefault="00511A54">
            <w:pPr>
              <w:adjustRightInd w:val="0"/>
              <w:snapToGrid w:val="0"/>
              <w:rPr>
                <w:rFonts w:ascii="宋体" w:hAnsi="宋体" w:hint="eastAsia"/>
                <w:sz w:val="24"/>
              </w:rPr>
            </w:pPr>
          </w:p>
        </w:tc>
        <w:tc>
          <w:tcPr>
            <w:tcW w:w="1417" w:type="dxa"/>
            <w:vAlign w:val="center"/>
          </w:tcPr>
          <w:p w14:paraId="0B515D1A" w14:textId="77777777" w:rsidR="00511A54" w:rsidRPr="00F53B3F" w:rsidRDefault="00511A54">
            <w:pPr>
              <w:adjustRightInd w:val="0"/>
              <w:snapToGrid w:val="0"/>
              <w:rPr>
                <w:rFonts w:ascii="宋体" w:hAnsi="宋体" w:hint="eastAsia"/>
                <w:sz w:val="24"/>
              </w:rPr>
            </w:pPr>
          </w:p>
        </w:tc>
      </w:tr>
      <w:tr w:rsidR="00511A54" w:rsidRPr="00F53B3F" w14:paraId="25D8C31E" w14:textId="77777777" w:rsidTr="00A62298">
        <w:trPr>
          <w:cantSplit/>
          <w:trHeight w:val="567"/>
        </w:trPr>
        <w:tc>
          <w:tcPr>
            <w:tcW w:w="562" w:type="dxa"/>
            <w:vAlign w:val="center"/>
          </w:tcPr>
          <w:p w14:paraId="4082F330" w14:textId="77777777" w:rsidR="00511A54" w:rsidRPr="00F53B3F" w:rsidRDefault="00A62298">
            <w:pPr>
              <w:adjustRightInd w:val="0"/>
              <w:snapToGrid w:val="0"/>
              <w:jc w:val="center"/>
              <w:rPr>
                <w:rFonts w:ascii="宋体" w:hAnsi="宋体" w:cs="宋体" w:hint="eastAsia"/>
                <w:kern w:val="0"/>
                <w:sz w:val="24"/>
              </w:rPr>
            </w:pPr>
            <w:r w:rsidRPr="00F53B3F">
              <w:rPr>
                <w:rFonts w:ascii="宋体" w:hAnsi="宋体" w:cs="宋体"/>
                <w:kern w:val="0"/>
                <w:sz w:val="24"/>
              </w:rPr>
              <w:t>4</w:t>
            </w:r>
          </w:p>
        </w:tc>
        <w:tc>
          <w:tcPr>
            <w:tcW w:w="6526" w:type="dxa"/>
            <w:vAlign w:val="center"/>
          </w:tcPr>
          <w:p w14:paraId="7AB853D9" w14:textId="77777777" w:rsidR="00511A54" w:rsidRPr="00F53B3F" w:rsidRDefault="00511A54">
            <w:pPr>
              <w:adjustRightInd w:val="0"/>
              <w:snapToGrid w:val="0"/>
              <w:spacing w:line="400" w:lineRule="exact"/>
              <w:rPr>
                <w:rFonts w:ascii="宋体" w:hAnsi="宋体" w:cs="宋体" w:hint="eastAsia"/>
                <w:b/>
                <w:bCs/>
                <w:i/>
                <w:iCs/>
                <w:color w:val="FF0000"/>
                <w:kern w:val="0"/>
                <w:sz w:val="24"/>
                <w:u w:val="single"/>
              </w:rPr>
            </w:pPr>
          </w:p>
        </w:tc>
        <w:tc>
          <w:tcPr>
            <w:tcW w:w="709" w:type="dxa"/>
            <w:vAlign w:val="center"/>
          </w:tcPr>
          <w:p w14:paraId="0C759CC1" w14:textId="77777777" w:rsidR="00511A54" w:rsidRPr="00F53B3F" w:rsidRDefault="00511A54">
            <w:pPr>
              <w:adjustRightInd w:val="0"/>
              <w:snapToGrid w:val="0"/>
              <w:rPr>
                <w:rFonts w:ascii="宋体" w:hAnsi="宋体" w:hint="eastAsia"/>
                <w:sz w:val="24"/>
              </w:rPr>
            </w:pPr>
          </w:p>
        </w:tc>
        <w:tc>
          <w:tcPr>
            <w:tcW w:w="1417" w:type="dxa"/>
            <w:vAlign w:val="center"/>
          </w:tcPr>
          <w:p w14:paraId="170B4167" w14:textId="77777777" w:rsidR="00511A54" w:rsidRPr="00F53B3F" w:rsidRDefault="00511A54">
            <w:pPr>
              <w:adjustRightInd w:val="0"/>
              <w:snapToGrid w:val="0"/>
              <w:rPr>
                <w:rFonts w:ascii="宋体" w:hAnsi="宋体" w:hint="eastAsia"/>
                <w:sz w:val="24"/>
              </w:rPr>
            </w:pPr>
          </w:p>
        </w:tc>
      </w:tr>
    </w:tbl>
    <w:bookmarkEnd w:id="58"/>
    <w:p w14:paraId="07C2204E" w14:textId="77777777" w:rsidR="00511A54" w:rsidRPr="00F53B3F" w:rsidRDefault="008D7D57">
      <w:pPr>
        <w:adjustRightInd w:val="0"/>
        <w:snapToGrid w:val="0"/>
        <w:spacing w:beforeLines="100" w:before="286" w:line="360" w:lineRule="auto"/>
        <w:rPr>
          <w:rFonts w:ascii="宋体" w:hAnsi="宋体" w:hint="eastAsia"/>
        </w:rPr>
      </w:pPr>
      <w:r w:rsidRPr="00F53B3F">
        <w:rPr>
          <w:rFonts w:ascii="宋体" w:hAnsi="宋体" w:hint="eastAsia"/>
          <w:b/>
          <w:bCs/>
          <w:i/>
          <w:iCs/>
          <w:sz w:val="24"/>
          <w:u w:val="single"/>
        </w:rPr>
        <w:t>备注：以上资格证明文件中要求盖章的，必须加盖公章；</w:t>
      </w:r>
      <w:r w:rsidRPr="00F53B3F">
        <w:rPr>
          <w:rFonts w:ascii="宋体" w:hAnsi="宋体"/>
          <w:b/>
          <w:bCs/>
          <w:i/>
          <w:iCs/>
          <w:sz w:val="24"/>
          <w:u w:val="single"/>
        </w:rPr>
        <w:t xml:space="preserve"> </w:t>
      </w:r>
      <w:bookmarkStart w:id="59" w:name="_Toc120614284"/>
      <w:bookmarkEnd w:id="48"/>
      <w:bookmarkEnd w:id="49"/>
      <w:bookmarkEnd w:id="50"/>
      <w:bookmarkEnd w:id="53"/>
      <w:bookmarkEnd w:id="54"/>
      <w:bookmarkEnd w:id="55"/>
      <w:bookmarkEnd w:id="56"/>
      <w:bookmarkEnd w:id="57"/>
    </w:p>
    <w:p w14:paraId="5326B4DF" w14:textId="77777777" w:rsidR="009040BF" w:rsidRPr="00F53B3F" w:rsidRDefault="009040BF" w:rsidP="0074026C">
      <w:pPr>
        <w:pStyle w:val="2"/>
        <w:adjustRightInd w:val="0"/>
        <w:snapToGrid w:val="0"/>
        <w:spacing w:beforeLines="100" w:before="286" w:afterLines="50" w:after="143" w:line="360" w:lineRule="auto"/>
        <w:rPr>
          <w:rFonts w:ascii="宋体" w:eastAsia="宋体" w:hAnsi="宋体" w:hint="eastAsia"/>
          <w:sz w:val="32"/>
          <w:szCs w:val="32"/>
        </w:rPr>
      </w:pPr>
      <w:bookmarkStart w:id="60" w:name="_Toc64917658"/>
      <w:bookmarkStart w:id="61" w:name="_Toc86929267"/>
      <w:bookmarkStart w:id="62" w:name="_Hlk60747530"/>
    </w:p>
    <w:p w14:paraId="0332EFA9" w14:textId="77777777" w:rsidR="009040BF" w:rsidRPr="00F53B3F" w:rsidRDefault="009040BF" w:rsidP="0074026C">
      <w:pPr>
        <w:pStyle w:val="2"/>
        <w:adjustRightInd w:val="0"/>
        <w:snapToGrid w:val="0"/>
        <w:spacing w:beforeLines="100" w:before="286" w:afterLines="50" w:after="143" w:line="360" w:lineRule="auto"/>
        <w:rPr>
          <w:rFonts w:ascii="宋体" w:eastAsia="宋体" w:hAnsi="宋体" w:hint="eastAsia"/>
          <w:sz w:val="32"/>
          <w:szCs w:val="32"/>
        </w:rPr>
      </w:pPr>
    </w:p>
    <w:p w14:paraId="0D75391E" w14:textId="77777777" w:rsidR="009040BF" w:rsidRPr="00F53B3F" w:rsidRDefault="009040BF" w:rsidP="0074026C">
      <w:pPr>
        <w:pStyle w:val="2"/>
        <w:adjustRightInd w:val="0"/>
        <w:snapToGrid w:val="0"/>
        <w:spacing w:beforeLines="100" w:before="286" w:afterLines="50" w:after="143" w:line="360" w:lineRule="auto"/>
        <w:rPr>
          <w:rFonts w:ascii="宋体" w:eastAsia="宋体" w:hAnsi="宋体" w:hint="eastAsia"/>
          <w:sz w:val="32"/>
          <w:szCs w:val="32"/>
        </w:rPr>
      </w:pPr>
    </w:p>
    <w:p w14:paraId="21EAB3C8" w14:textId="77777777" w:rsidR="009040BF" w:rsidRPr="00F53B3F" w:rsidRDefault="009040BF" w:rsidP="0074026C">
      <w:pPr>
        <w:pStyle w:val="2"/>
        <w:adjustRightInd w:val="0"/>
        <w:snapToGrid w:val="0"/>
        <w:spacing w:beforeLines="100" w:before="286" w:afterLines="50" w:after="143" w:line="360" w:lineRule="auto"/>
        <w:rPr>
          <w:rFonts w:ascii="宋体" w:eastAsia="宋体" w:hAnsi="宋体" w:hint="eastAsia"/>
          <w:sz w:val="32"/>
          <w:szCs w:val="32"/>
        </w:rPr>
      </w:pPr>
    </w:p>
    <w:p w14:paraId="44C142ED" w14:textId="77777777" w:rsidR="009040BF" w:rsidRPr="00F53B3F" w:rsidRDefault="009040BF" w:rsidP="0074026C">
      <w:pPr>
        <w:pStyle w:val="2"/>
        <w:adjustRightInd w:val="0"/>
        <w:snapToGrid w:val="0"/>
        <w:spacing w:beforeLines="100" w:before="286" w:afterLines="50" w:after="143" w:line="360" w:lineRule="auto"/>
        <w:rPr>
          <w:rFonts w:ascii="宋体" w:eastAsia="宋体" w:hAnsi="宋体" w:hint="eastAsia"/>
          <w:sz w:val="32"/>
          <w:szCs w:val="32"/>
        </w:rPr>
      </w:pPr>
    </w:p>
    <w:p w14:paraId="4EE0DDAF" w14:textId="77777777" w:rsidR="009040BF" w:rsidRPr="00F53B3F" w:rsidRDefault="009040BF" w:rsidP="009040BF">
      <w:pPr>
        <w:pStyle w:val="a3"/>
      </w:pPr>
    </w:p>
    <w:p w14:paraId="1A2D5C4D" w14:textId="77777777" w:rsidR="009040BF" w:rsidRPr="00F53B3F" w:rsidRDefault="009040BF" w:rsidP="009040BF">
      <w:pPr>
        <w:pStyle w:val="a3"/>
      </w:pPr>
    </w:p>
    <w:p w14:paraId="3EEA3FC1" w14:textId="77777777" w:rsidR="009040BF" w:rsidRPr="00F53B3F" w:rsidRDefault="009040BF" w:rsidP="009040BF">
      <w:pPr>
        <w:pStyle w:val="a3"/>
      </w:pPr>
    </w:p>
    <w:p w14:paraId="03583256" w14:textId="77777777" w:rsidR="009040BF" w:rsidRPr="00F53B3F" w:rsidRDefault="009040BF" w:rsidP="009040BF">
      <w:pPr>
        <w:pStyle w:val="a3"/>
      </w:pPr>
    </w:p>
    <w:p w14:paraId="48DBBBCB" w14:textId="77777777" w:rsidR="009040BF" w:rsidRPr="00F53B3F" w:rsidRDefault="009040BF" w:rsidP="009040BF">
      <w:pPr>
        <w:pStyle w:val="a3"/>
      </w:pPr>
    </w:p>
    <w:p w14:paraId="71571B9C" w14:textId="77777777" w:rsidR="009040BF" w:rsidRPr="00F53B3F" w:rsidRDefault="009040BF" w:rsidP="009040BF">
      <w:pPr>
        <w:pStyle w:val="a3"/>
      </w:pPr>
    </w:p>
    <w:p w14:paraId="4B6EFEC9" w14:textId="77777777" w:rsidR="009040BF" w:rsidRPr="00F53B3F" w:rsidRDefault="009040BF" w:rsidP="009040BF">
      <w:pPr>
        <w:pStyle w:val="a3"/>
      </w:pPr>
    </w:p>
    <w:p w14:paraId="07457B1C" w14:textId="77777777" w:rsidR="009040BF" w:rsidRPr="00F53B3F" w:rsidRDefault="009040BF" w:rsidP="009040BF">
      <w:pPr>
        <w:pStyle w:val="a3"/>
      </w:pPr>
    </w:p>
    <w:p w14:paraId="360E53B9" w14:textId="77777777" w:rsidR="009040BF" w:rsidRPr="00F53B3F" w:rsidRDefault="009040BF" w:rsidP="009040BF">
      <w:pPr>
        <w:pStyle w:val="a3"/>
      </w:pPr>
    </w:p>
    <w:p w14:paraId="16535E48" w14:textId="77777777" w:rsidR="009040BF" w:rsidRPr="00F53B3F" w:rsidRDefault="009040BF" w:rsidP="009040BF">
      <w:pPr>
        <w:pStyle w:val="a3"/>
      </w:pPr>
    </w:p>
    <w:p w14:paraId="25DCA69A" w14:textId="77777777" w:rsidR="009040BF" w:rsidRPr="00F53B3F" w:rsidRDefault="009040BF" w:rsidP="009040BF">
      <w:pPr>
        <w:pStyle w:val="a3"/>
      </w:pPr>
    </w:p>
    <w:p w14:paraId="44C29BC1" w14:textId="77777777" w:rsidR="009040BF" w:rsidRPr="00F53B3F" w:rsidRDefault="009040BF" w:rsidP="009040BF">
      <w:pPr>
        <w:pStyle w:val="a3"/>
      </w:pPr>
    </w:p>
    <w:p w14:paraId="3D5E11F9" w14:textId="76217430" w:rsidR="00511A54" w:rsidRPr="00F53B3F" w:rsidRDefault="008D7D57" w:rsidP="0074026C">
      <w:pPr>
        <w:pStyle w:val="2"/>
        <w:adjustRightInd w:val="0"/>
        <w:snapToGrid w:val="0"/>
        <w:spacing w:beforeLines="100" w:before="286" w:afterLines="50" w:after="143" w:line="360" w:lineRule="auto"/>
        <w:rPr>
          <w:rFonts w:ascii="宋体" w:eastAsia="宋体" w:hAnsi="宋体" w:hint="eastAsia"/>
          <w:sz w:val="32"/>
          <w:szCs w:val="32"/>
        </w:rPr>
      </w:pPr>
      <w:r w:rsidRPr="00F53B3F">
        <w:rPr>
          <w:rFonts w:ascii="宋体" w:eastAsia="宋体" w:hAnsi="宋体" w:hint="eastAsia"/>
          <w:sz w:val="32"/>
          <w:szCs w:val="32"/>
        </w:rPr>
        <w:lastRenderedPageBreak/>
        <w:t>二、</w:t>
      </w:r>
      <w:r w:rsidR="00334B32" w:rsidRPr="00F53B3F">
        <w:rPr>
          <w:rFonts w:ascii="宋体" w:eastAsia="宋体" w:hAnsi="宋体" w:hint="eastAsia"/>
          <w:sz w:val="32"/>
          <w:szCs w:val="32"/>
        </w:rPr>
        <w:t>投标人</w:t>
      </w:r>
      <w:r w:rsidRPr="00F53B3F">
        <w:rPr>
          <w:rFonts w:ascii="宋体" w:eastAsia="宋体" w:hAnsi="宋体" w:hint="eastAsia"/>
          <w:sz w:val="32"/>
          <w:szCs w:val="32"/>
        </w:rPr>
        <w:t>资格声明</w:t>
      </w:r>
      <w:bookmarkEnd w:id="60"/>
      <w:bookmarkEnd w:id="61"/>
    </w:p>
    <w:p w14:paraId="5CE45BCA" w14:textId="77777777" w:rsidR="00511A54" w:rsidRPr="00F53B3F" w:rsidRDefault="008D7D57">
      <w:pPr>
        <w:pStyle w:val="ab"/>
        <w:adjustRightInd w:val="0"/>
        <w:snapToGrid w:val="0"/>
        <w:spacing w:line="360" w:lineRule="auto"/>
        <w:rPr>
          <w:rFonts w:ascii="宋体" w:eastAsia="宋体" w:hAnsi="宋体" w:hint="eastAsia"/>
          <w:color w:val="262626"/>
          <w:sz w:val="24"/>
          <w:szCs w:val="24"/>
        </w:rPr>
      </w:pPr>
      <w:r w:rsidRPr="00F53B3F">
        <w:rPr>
          <w:rFonts w:ascii="宋体" w:eastAsia="宋体" w:hAnsi="宋体" w:hint="eastAsia"/>
          <w:color w:val="262626"/>
          <w:sz w:val="24"/>
          <w:szCs w:val="24"/>
        </w:rPr>
        <w:t>致：</w:t>
      </w:r>
      <w:r w:rsidRPr="00F53B3F">
        <w:rPr>
          <w:rFonts w:ascii="宋体" w:eastAsia="宋体" w:hAnsi="宋体" w:hint="eastAsia"/>
          <w:color w:val="262626"/>
          <w:sz w:val="24"/>
          <w:szCs w:val="24"/>
          <w:u w:val="single"/>
        </w:rPr>
        <w:t>江苏省水利建设工程有限公司</w:t>
      </w:r>
      <w:r w:rsidRPr="00F53B3F">
        <w:rPr>
          <w:rFonts w:ascii="宋体" w:eastAsia="宋体" w:hAnsi="宋体"/>
          <w:color w:val="262626"/>
          <w:sz w:val="24"/>
          <w:szCs w:val="24"/>
          <w:u w:val="single"/>
        </w:rPr>
        <w:t xml:space="preserve"> </w:t>
      </w:r>
    </w:p>
    <w:p w14:paraId="3FA24886" w14:textId="77777777" w:rsidR="00511A54" w:rsidRPr="00F53B3F" w:rsidRDefault="00511A54">
      <w:pPr>
        <w:pStyle w:val="ab"/>
        <w:adjustRightInd w:val="0"/>
        <w:snapToGrid w:val="0"/>
        <w:spacing w:line="360" w:lineRule="auto"/>
        <w:ind w:firstLineChars="200" w:firstLine="480"/>
        <w:rPr>
          <w:rFonts w:ascii="宋体" w:eastAsia="宋体" w:hAnsi="宋体" w:hint="eastAsia"/>
          <w:color w:val="262626"/>
          <w:sz w:val="24"/>
          <w:szCs w:val="24"/>
        </w:rPr>
      </w:pPr>
    </w:p>
    <w:p w14:paraId="4FC504FC" w14:textId="6AB8E900" w:rsidR="00511A54" w:rsidRPr="00F53B3F" w:rsidRDefault="008D7D57">
      <w:pPr>
        <w:pStyle w:val="ab"/>
        <w:tabs>
          <w:tab w:val="left" w:pos="2313"/>
          <w:tab w:val="left" w:pos="5123"/>
        </w:tabs>
        <w:adjustRightInd w:val="0"/>
        <w:snapToGrid w:val="0"/>
        <w:spacing w:line="360" w:lineRule="auto"/>
        <w:ind w:firstLineChars="200" w:firstLine="480"/>
        <w:rPr>
          <w:rFonts w:ascii="宋体" w:eastAsia="宋体" w:hAnsi="宋体" w:hint="eastAsia"/>
          <w:color w:val="262626"/>
          <w:sz w:val="24"/>
          <w:szCs w:val="24"/>
        </w:rPr>
      </w:pPr>
      <w:r w:rsidRPr="00F53B3F">
        <w:rPr>
          <w:rFonts w:ascii="宋体" w:eastAsia="宋体" w:hAnsi="宋体"/>
          <w:color w:val="262626"/>
          <w:sz w:val="24"/>
          <w:szCs w:val="24"/>
        </w:rPr>
        <w:t>本单位</w:t>
      </w:r>
      <w:r w:rsidRPr="00F53B3F">
        <w:rPr>
          <w:rFonts w:ascii="宋体" w:eastAsia="宋体" w:hAnsi="宋体"/>
          <w:color w:val="262626"/>
          <w:sz w:val="24"/>
          <w:szCs w:val="24"/>
          <w:u w:val="single"/>
        </w:rPr>
        <w:t xml:space="preserve"> [</w:t>
      </w:r>
      <w:r w:rsidRPr="00F53B3F">
        <w:rPr>
          <w:rFonts w:ascii="宋体" w:eastAsia="宋体" w:hAnsi="宋体" w:hint="eastAsia"/>
          <w:color w:val="262626"/>
          <w:sz w:val="24"/>
          <w:szCs w:val="24"/>
          <w:u w:val="single"/>
        </w:rPr>
        <w:t>供应商单位的名称]</w:t>
      </w:r>
      <w:r w:rsidRPr="00F53B3F">
        <w:rPr>
          <w:rFonts w:ascii="宋体" w:eastAsia="宋体" w:hAnsi="宋体"/>
          <w:color w:val="262626"/>
          <w:sz w:val="24"/>
          <w:szCs w:val="24"/>
          <w:u w:val="single"/>
        </w:rPr>
        <w:t xml:space="preserve"> </w:t>
      </w:r>
      <w:r w:rsidRPr="00F53B3F">
        <w:rPr>
          <w:rFonts w:ascii="宋体" w:eastAsia="宋体" w:hAnsi="宋体"/>
          <w:color w:val="262626"/>
          <w:sz w:val="24"/>
          <w:szCs w:val="24"/>
        </w:rPr>
        <w:t>参加</w:t>
      </w:r>
      <w:r w:rsidRPr="00F53B3F">
        <w:rPr>
          <w:rFonts w:ascii="宋体" w:eastAsia="宋体" w:hAnsi="宋体" w:hint="eastAsia"/>
          <w:color w:val="262626"/>
          <w:sz w:val="24"/>
          <w:szCs w:val="24"/>
        </w:rPr>
        <w:t>贵方的</w:t>
      </w:r>
      <w:r w:rsidRPr="00F53B3F">
        <w:rPr>
          <w:rFonts w:ascii="宋体" w:eastAsia="宋体" w:hAnsi="宋体"/>
          <w:color w:val="262626"/>
          <w:sz w:val="24"/>
          <w:szCs w:val="24"/>
          <w:u w:val="single"/>
        </w:rPr>
        <w:t xml:space="preserve">  [</w:t>
      </w:r>
      <w:r w:rsidRPr="00F53B3F">
        <w:rPr>
          <w:rFonts w:ascii="宋体" w:eastAsia="宋体" w:hAnsi="宋体" w:hint="eastAsia"/>
          <w:color w:val="262626"/>
          <w:sz w:val="24"/>
          <w:szCs w:val="24"/>
          <w:u w:val="single"/>
        </w:rPr>
        <w:t>项目编号</w:t>
      </w:r>
      <w:r w:rsidRPr="00F53B3F">
        <w:rPr>
          <w:rFonts w:ascii="宋体" w:eastAsia="宋体" w:hAnsi="宋体"/>
          <w:color w:val="262626"/>
          <w:sz w:val="24"/>
          <w:szCs w:val="24"/>
          <w:u w:val="single"/>
        </w:rPr>
        <w:t xml:space="preserve">]  </w:t>
      </w:r>
      <w:r w:rsidRPr="00F53B3F">
        <w:rPr>
          <w:rFonts w:ascii="宋体" w:eastAsia="宋体" w:hAnsi="宋体" w:hint="eastAsia"/>
          <w:color w:val="262626"/>
          <w:sz w:val="24"/>
          <w:szCs w:val="24"/>
        </w:rPr>
        <w:t>号</w:t>
      </w:r>
      <w:r w:rsidRPr="00F53B3F">
        <w:rPr>
          <w:rFonts w:ascii="宋体" w:eastAsia="宋体" w:hAnsi="宋体"/>
          <w:color w:val="262626"/>
          <w:sz w:val="24"/>
          <w:szCs w:val="24"/>
        </w:rPr>
        <w:t>的</w:t>
      </w:r>
      <w:r w:rsidR="008A641A">
        <w:rPr>
          <w:rFonts w:ascii="宋体" w:eastAsia="宋体" w:hAnsi="宋体" w:hint="eastAsia"/>
          <w:color w:val="262626"/>
          <w:sz w:val="24"/>
          <w:szCs w:val="24"/>
        </w:rPr>
        <w:t>超融合采购</w:t>
      </w:r>
      <w:r w:rsidRPr="00F53B3F">
        <w:rPr>
          <w:rFonts w:ascii="宋体" w:eastAsia="宋体" w:hAnsi="宋体"/>
          <w:color w:val="262626"/>
          <w:sz w:val="24"/>
          <w:szCs w:val="24"/>
        </w:rPr>
        <w:t>活动，</w:t>
      </w:r>
      <w:r w:rsidRPr="00F53B3F">
        <w:rPr>
          <w:rFonts w:ascii="宋体" w:eastAsia="宋体" w:hAnsi="宋体" w:hint="eastAsia"/>
          <w:color w:val="262626"/>
          <w:sz w:val="24"/>
          <w:szCs w:val="24"/>
        </w:rPr>
        <w:t>现</w:t>
      </w:r>
      <w:r w:rsidRPr="00F53B3F">
        <w:rPr>
          <w:rFonts w:ascii="宋体" w:eastAsia="宋体" w:hAnsi="宋体"/>
          <w:color w:val="262626"/>
          <w:sz w:val="24"/>
          <w:szCs w:val="24"/>
        </w:rPr>
        <w:t>郑重</w:t>
      </w:r>
      <w:r w:rsidRPr="00F53B3F">
        <w:rPr>
          <w:rFonts w:ascii="宋体" w:eastAsia="宋体" w:hAnsi="宋体" w:hint="eastAsia"/>
          <w:color w:val="262626"/>
          <w:sz w:val="24"/>
          <w:szCs w:val="24"/>
        </w:rPr>
        <w:t>声明</w:t>
      </w:r>
      <w:r w:rsidRPr="00F53B3F">
        <w:rPr>
          <w:rFonts w:ascii="宋体" w:eastAsia="宋体" w:hAnsi="宋体"/>
          <w:color w:val="262626"/>
          <w:sz w:val="24"/>
          <w:szCs w:val="24"/>
        </w:rPr>
        <w:t>：</w:t>
      </w:r>
    </w:p>
    <w:p w14:paraId="545D1C40" w14:textId="77777777" w:rsidR="00511A54" w:rsidRPr="00F53B3F" w:rsidRDefault="008D7D57">
      <w:pPr>
        <w:pStyle w:val="ab"/>
        <w:adjustRightInd w:val="0"/>
        <w:snapToGrid w:val="0"/>
        <w:spacing w:line="360" w:lineRule="auto"/>
        <w:ind w:firstLineChars="200" w:firstLine="480"/>
        <w:rPr>
          <w:rFonts w:ascii="宋体" w:eastAsia="宋体" w:hAnsi="宋体" w:hint="eastAsia"/>
          <w:color w:val="262626"/>
          <w:sz w:val="24"/>
          <w:szCs w:val="24"/>
        </w:rPr>
      </w:pPr>
      <w:r w:rsidRPr="00F53B3F">
        <w:rPr>
          <w:rFonts w:ascii="宋体" w:eastAsia="宋体" w:hAnsi="宋体"/>
          <w:color w:val="262626"/>
          <w:sz w:val="24"/>
          <w:szCs w:val="24"/>
        </w:rPr>
        <w:t>（一）</w:t>
      </w:r>
      <w:r w:rsidRPr="00F53B3F">
        <w:rPr>
          <w:rFonts w:ascii="宋体" w:eastAsia="宋体" w:hAnsi="宋体" w:hint="eastAsia"/>
          <w:color w:val="262626"/>
          <w:sz w:val="24"/>
          <w:szCs w:val="24"/>
        </w:rPr>
        <w:t>我单位</w:t>
      </w:r>
      <w:r w:rsidRPr="00F53B3F">
        <w:rPr>
          <w:rFonts w:ascii="宋体" w:eastAsia="宋体" w:hAnsi="宋体"/>
          <w:color w:val="262626"/>
          <w:sz w:val="24"/>
          <w:szCs w:val="24"/>
        </w:rPr>
        <w:t>具有独立承担民事责任的能力；</w:t>
      </w:r>
    </w:p>
    <w:p w14:paraId="1311A1E3" w14:textId="77777777" w:rsidR="00511A54" w:rsidRPr="00F53B3F" w:rsidRDefault="008D7D57">
      <w:pPr>
        <w:pStyle w:val="ab"/>
        <w:adjustRightInd w:val="0"/>
        <w:snapToGrid w:val="0"/>
        <w:spacing w:line="360" w:lineRule="auto"/>
        <w:ind w:firstLineChars="200" w:firstLine="480"/>
        <w:rPr>
          <w:rFonts w:ascii="宋体" w:eastAsia="宋体" w:hAnsi="宋体" w:hint="eastAsia"/>
          <w:color w:val="262626"/>
          <w:sz w:val="24"/>
          <w:szCs w:val="24"/>
        </w:rPr>
      </w:pPr>
      <w:r w:rsidRPr="00F53B3F">
        <w:rPr>
          <w:rFonts w:ascii="宋体" w:eastAsia="宋体" w:hAnsi="宋体"/>
          <w:color w:val="262626"/>
          <w:sz w:val="24"/>
          <w:szCs w:val="24"/>
        </w:rPr>
        <w:t>（二）</w:t>
      </w:r>
      <w:r w:rsidRPr="00F53B3F">
        <w:rPr>
          <w:rFonts w:ascii="宋体" w:eastAsia="宋体" w:hAnsi="宋体" w:hint="eastAsia"/>
          <w:color w:val="262626"/>
          <w:sz w:val="24"/>
          <w:szCs w:val="24"/>
        </w:rPr>
        <w:t>我单位</w:t>
      </w:r>
      <w:r w:rsidRPr="00F53B3F">
        <w:rPr>
          <w:rFonts w:ascii="宋体" w:eastAsia="宋体" w:hAnsi="宋体"/>
          <w:color w:val="262626"/>
          <w:sz w:val="24"/>
          <w:szCs w:val="24"/>
        </w:rPr>
        <w:t>具有良好的商业信誉和健全的财务会计制度；</w:t>
      </w:r>
    </w:p>
    <w:p w14:paraId="267C44C1" w14:textId="77777777" w:rsidR="00511A54" w:rsidRPr="00F53B3F" w:rsidRDefault="008D7D57">
      <w:pPr>
        <w:pStyle w:val="ab"/>
        <w:adjustRightInd w:val="0"/>
        <w:snapToGrid w:val="0"/>
        <w:spacing w:line="360" w:lineRule="auto"/>
        <w:ind w:firstLineChars="200" w:firstLine="480"/>
        <w:rPr>
          <w:rFonts w:ascii="宋体" w:eastAsia="宋体" w:hAnsi="宋体" w:hint="eastAsia"/>
          <w:color w:val="262626"/>
          <w:sz w:val="24"/>
          <w:szCs w:val="24"/>
        </w:rPr>
      </w:pPr>
      <w:r w:rsidRPr="00F53B3F">
        <w:rPr>
          <w:rFonts w:ascii="宋体" w:eastAsia="宋体" w:hAnsi="宋体"/>
          <w:color w:val="262626"/>
          <w:sz w:val="24"/>
          <w:szCs w:val="24"/>
        </w:rPr>
        <w:t>（三）</w:t>
      </w:r>
      <w:r w:rsidRPr="00F53B3F">
        <w:rPr>
          <w:rFonts w:ascii="宋体" w:eastAsia="宋体" w:hAnsi="宋体" w:hint="eastAsia"/>
          <w:color w:val="262626"/>
          <w:sz w:val="24"/>
          <w:szCs w:val="24"/>
        </w:rPr>
        <w:t>我单位具备履行本项采购合同所必需的设备和专业技术能力</w:t>
      </w:r>
      <w:r w:rsidRPr="00F53B3F">
        <w:rPr>
          <w:rFonts w:ascii="宋体" w:eastAsia="宋体" w:hAnsi="宋体"/>
          <w:color w:val="262626"/>
          <w:sz w:val="24"/>
          <w:szCs w:val="24"/>
        </w:rPr>
        <w:t>；</w:t>
      </w:r>
    </w:p>
    <w:p w14:paraId="086657F0" w14:textId="77777777" w:rsidR="00511A54" w:rsidRPr="00F53B3F" w:rsidRDefault="008D7D57">
      <w:pPr>
        <w:pStyle w:val="ab"/>
        <w:adjustRightInd w:val="0"/>
        <w:snapToGrid w:val="0"/>
        <w:spacing w:line="360" w:lineRule="auto"/>
        <w:ind w:firstLineChars="200" w:firstLine="480"/>
        <w:rPr>
          <w:rFonts w:ascii="宋体" w:eastAsia="宋体" w:hAnsi="宋体" w:hint="eastAsia"/>
          <w:color w:val="262626"/>
          <w:sz w:val="24"/>
          <w:szCs w:val="24"/>
        </w:rPr>
      </w:pPr>
      <w:r w:rsidRPr="00F53B3F">
        <w:rPr>
          <w:rFonts w:ascii="宋体" w:eastAsia="宋体" w:hAnsi="宋体"/>
          <w:color w:val="262626"/>
          <w:sz w:val="24"/>
          <w:szCs w:val="24"/>
        </w:rPr>
        <w:t>（四）</w:t>
      </w:r>
      <w:r w:rsidRPr="00F53B3F">
        <w:rPr>
          <w:rFonts w:ascii="宋体" w:eastAsia="宋体" w:hAnsi="宋体" w:hint="eastAsia"/>
          <w:color w:val="262626"/>
          <w:sz w:val="24"/>
          <w:szCs w:val="24"/>
        </w:rPr>
        <w:t>我单位</w:t>
      </w:r>
      <w:r w:rsidRPr="00F53B3F">
        <w:rPr>
          <w:rFonts w:ascii="宋体" w:eastAsia="宋体" w:hAnsi="宋体"/>
          <w:color w:val="262626"/>
          <w:sz w:val="24"/>
          <w:szCs w:val="24"/>
        </w:rPr>
        <w:t>具有依法缴纳税收和社会保障资金的良好记录；</w:t>
      </w:r>
    </w:p>
    <w:p w14:paraId="59485206" w14:textId="77777777" w:rsidR="00511A54" w:rsidRPr="00F53B3F" w:rsidRDefault="008D7D57">
      <w:pPr>
        <w:pStyle w:val="ab"/>
        <w:adjustRightInd w:val="0"/>
        <w:snapToGrid w:val="0"/>
        <w:spacing w:line="360" w:lineRule="auto"/>
        <w:ind w:firstLineChars="200" w:firstLine="480"/>
        <w:rPr>
          <w:rFonts w:ascii="宋体" w:eastAsia="宋体" w:hAnsi="宋体" w:hint="eastAsia"/>
          <w:color w:val="262626"/>
          <w:sz w:val="24"/>
          <w:szCs w:val="24"/>
        </w:rPr>
      </w:pPr>
      <w:r w:rsidRPr="00F53B3F">
        <w:rPr>
          <w:rFonts w:ascii="宋体" w:eastAsia="宋体" w:hAnsi="宋体"/>
          <w:color w:val="262626"/>
          <w:sz w:val="24"/>
          <w:szCs w:val="24"/>
        </w:rPr>
        <w:t>（五）</w:t>
      </w:r>
      <w:r w:rsidRPr="00F53B3F">
        <w:rPr>
          <w:rFonts w:ascii="宋体" w:eastAsia="宋体" w:hAnsi="宋体" w:hint="eastAsia"/>
          <w:bCs/>
          <w:color w:val="262626"/>
          <w:sz w:val="24"/>
          <w:szCs w:val="24"/>
        </w:rPr>
        <w:t>参加本次采购活动前 3 年内，我单位在经营活动中没有因违法经营受到刑事处罚或者责令停产停业、吊销许可证或者执照、较大数额罚款等行政处罚</w:t>
      </w:r>
      <w:r w:rsidRPr="00F53B3F">
        <w:rPr>
          <w:rFonts w:ascii="宋体" w:eastAsia="宋体" w:hAnsi="宋体"/>
          <w:color w:val="262626"/>
          <w:sz w:val="24"/>
          <w:szCs w:val="24"/>
        </w:rPr>
        <w:t>。</w:t>
      </w:r>
    </w:p>
    <w:p w14:paraId="467FA717" w14:textId="77777777" w:rsidR="00511A54" w:rsidRPr="00F53B3F" w:rsidRDefault="00511A54">
      <w:pPr>
        <w:pStyle w:val="ab"/>
        <w:adjustRightInd w:val="0"/>
        <w:snapToGrid w:val="0"/>
        <w:spacing w:line="360" w:lineRule="auto"/>
        <w:ind w:firstLineChars="200" w:firstLine="480"/>
        <w:rPr>
          <w:rFonts w:ascii="宋体" w:eastAsia="宋体" w:hAnsi="宋体" w:hint="eastAsia"/>
          <w:color w:val="262626"/>
          <w:sz w:val="24"/>
          <w:szCs w:val="24"/>
        </w:rPr>
      </w:pPr>
    </w:p>
    <w:p w14:paraId="2A3A0150" w14:textId="77777777" w:rsidR="00511A54" w:rsidRPr="00F53B3F" w:rsidRDefault="008D7D57">
      <w:pPr>
        <w:pStyle w:val="ab"/>
        <w:adjustRightInd w:val="0"/>
        <w:snapToGrid w:val="0"/>
        <w:spacing w:line="360" w:lineRule="auto"/>
        <w:ind w:firstLineChars="200" w:firstLine="480"/>
        <w:rPr>
          <w:rFonts w:ascii="宋体" w:eastAsia="宋体" w:hAnsi="宋体" w:hint="eastAsia"/>
          <w:color w:val="262626"/>
          <w:sz w:val="24"/>
          <w:szCs w:val="24"/>
        </w:rPr>
      </w:pPr>
      <w:r w:rsidRPr="00F53B3F">
        <w:rPr>
          <w:rFonts w:ascii="宋体" w:eastAsia="宋体" w:hAnsi="宋体" w:hint="eastAsia"/>
          <w:color w:val="262626"/>
          <w:sz w:val="24"/>
          <w:szCs w:val="24"/>
        </w:rPr>
        <w:t>我</w:t>
      </w:r>
      <w:r w:rsidRPr="00F53B3F">
        <w:rPr>
          <w:rFonts w:ascii="宋体" w:eastAsia="宋体" w:hAnsi="宋体"/>
          <w:color w:val="262626"/>
          <w:sz w:val="24"/>
          <w:szCs w:val="24"/>
        </w:rPr>
        <w:t>单位对上述承诺的真实性负责</w:t>
      </w:r>
      <w:r w:rsidRPr="00F53B3F">
        <w:rPr>
          <w:rFonts w:ascii="宋体" w:eastAsia="宋体" w:hAnsi="宋体" w:hint="eastAsia"/>
          <w:color w:val="262626"/>
          <w:sz w:val="24"/>
          <w:szCs w:val="24"/>
        </w:rPr>
        <w:t>，</w:t>
      </w:r>
      <w:r w:rsidRPr="00F53B3F">
        <w:rPr>
          <w:rFonts w:ascii="宋体" w:eastAsia="宋体" w:hAnsi="宋体"/>
          <w:color w:val="262626"/>
          <w:sz w:val="24"/>
          <w:szCs w:val="24"/>
        </w:rPr>
        <w:t>如有虚假，将依法承担相应责任</w:t>
      </w:r>
      <w:r w:rsidRPr="00F53B3F">
        <w:rPr>
          <w:rFonts w:ascii="宋体" w:eastAsia="宋体" w:hAnsi="宋体" w:hint="eastAsia"/>
          <w:color w:val="262626"/>
          <w:sz w:val="24"/>
          <w:szCs w:val="24"/>
        </w:rPr>
        <w:t>。并且我方同意，可按照贵方的要求</w:t>
      </w:r>
      <w:r w:rsidRPr="00F53B3F">
        <w:rPr>
          <w:rFonts w:ascii="宋体" w:eastAsia="宋体" w:hAnsi="宋体"/>
          <w:color w:val="262626"/>
          <w:sz w:val="24"/>
          <w:szCs w:val="24"/>
        </w:rPr>
        <w:t>出示相关证明文件。</w:t>
      </w:r>
    </w:p>
    <w:p w14:paraId="0E511961" w14:textId="77777777" w:rsidR="00511A54" w:rsidRPr="00F53B3F" w:rsidRDefault="00511A54">
      <w:pPr>
        <w:pStyle w:val="ab"/>
        <w:adjustRightInd w:val="0"/>
        <w:snapToGrid w:val="0"/>
        <w:spacing w:line="360" w:lineRule="auto"/>
        <w:ind w:firstLineChars="200" w:firstLine="480"/>
        <w:rPr>
          <w:rFonts w:ascii="宋体" w:eastAsia="宋体" w:hAnsi="宋体" w:hint="eastAsia"/>
          <w:color w:val="262626"/>
          <w:sz w:val="24"/>
          <w:szCs w:val="24"/>
        </w:rPr>
      </w:pPr>
    </w:p>
    <w:p w14:paraId="5847645F" w14:textId="77777777" w:rsidR="00511A54" w:rsidRPr="00F53B3F" w:rsidRDefault="00511A54">
      <w:pPr>
        <w:pStyle w:val="ab"/>
        <w:adjustRightInd w:val="0"/>
        <w:snapToGrid w:val="0"/>
        <w:spacing w:line="360" w:lineRule="auto"/>
        <w:ind w:firstLineChars="200" w:firstLine="480"/>
        <w:rPr>
          <w:rFonts w:ascii="宋体" w:eastAsia="宋体" w:hAnsi="宋体" w:hint="eastAsia"/>
          <w:color w:val="262626"/>
          <w:sz w:val="24"/>
          <w:szCs w:val="24"/>
        </w:rPr>
      </w:pPr>
    </w:p>
    <w:p w14:paraId="45E26AF3" w14:textId="77777777" w:rsidR="00511A54" w:rsidRPr="00F53B3F" w:rsidRDefault="008D7D57">
      <w:pPr>
        <w:adjustRightInd w:val="0"/>
        <w:spacing w:line="360" w:lineRule="auto"/>
        <w:ind w:leftChars="2500" w:left="5250"/>
        <w:jc w:val="left"/>
        <w:rPr>
          <w:rFonts w:ascii="宋体" w:hAnsi="宋体" w:hint="eastAsia"/>
          <w:color w:val="262626"/>
          <w:sz w:val="24"/>
        </w:rPr>
      </w:pPr>
      <w:r w:rsidRPr="00F53B3F">
        <w:rPr>
          <w:rFonts w:ascii="宋体" w:hAnsi="宋体" w:hint="eastAsia"/>
          <w:color w:val="262626"/>
          <w:sz w:val="24"/>
        </w:rPr>
        <w:t>供应商名称（盖章）：</w:t>
      </w:r>
    </w:p>
    <w:p w14:paraId="1A2DCF56" w14:textId="77777777" w:rsidR="00511A54" w:rsidRPr="00F53B3F" w:rsidRDefault="008D7D57">
      <w:pPr>
        <w:adjustRightInd w:val="0"/>
        <w:spacing w:line="360" w:lineRule="auto"/>
        <w:ind w:leftChars="2500" w:left="5250"/>
        <w:jc w:val="left"/>
        <w:rPr>
          <w:rFonts w:ascii="宋体" w:hAnsi="宋体" w:hint="eastAsia"/>
          <w:bCs/>
          <w:color w:val="FF0000"/>
          <w:sz w:val="24"/>
        </w:rPr>
      </w:pPr>
      <w:r w:rsidRPr="00F53B3F">
        <w:rPr>
          <w:rFonts w:ascii="宋体" w:hAnsi="宋体" w:hint="eastAsia"/>
          <w:color w:val="262626"/>
          <w:sz w:val="24"/>
        </w:rPr>
        <w:t>日期：</w:t>
      </w:r>
      <w:bookmarkEnd w:id="62"/>
      <w:r w:rsidRPr="00F53B3F">
        <w:rPr>
          <w:rFonts w:ascii="宋体" w:hAnsi="宋体" w:hint="eastAsia"/>
          <w:bCs/>
          <w:color w:val="FF0000"/>
          <w:sz w:val="24"/>
        </w:rPr>
        <w:t xml:space="preserve"> </w:t>
      </w:r>
    </w:p>
    <w:p w14:paraId="0EA515A0" w14:textId="77777777" w:rsidR="009040BF" w:rsidRPr="00F53B3F" w:rsidRDefault="009040BF" w:rsidP="009040BF">
      <w:pPr>
        <w:pStyle w:val="a2"/>
      </w:pPr>
    </w:p>
    <w:p w14:paraId="775C97EC" w14:textId="77777777" w:rsidR="009040BF" w:rsidRPr="00F53B3F" w:rsidRDefault="009040BF" w:rsidP="009040BF">
      <w:pPr>
        <w:pStyle w:val="a2"/>
      </w:pPr>
    </w:p>
    <w:p w14:paraId="7069FEDA" w14:textId="77777777" w:rsidR="009040BF" w:rsidRPr="00F53B3F" w:rsidRDefault="009040BF" w:rsidP="009040BF">
      <w:pPr>
        <w:pStyle w:val="a2"/>
      </w:pPr>
    </w:p>
    <w:p w14:paraId="1686562D" w14:textId="77777777" w:rsidR="009040BF" w:rsidRPr="00F53B3F" w:rsidRDefault="009040BF" w:rsidP="009040BF">
      <w:pPr>
        <w:pStyle w:val="a2"/>
      </w:pPr>
    </w:p>
    <w:p w14:paraId="0EEABB38" w14:textId="77777777" w:rsidR="009040BF" w:rsidRPr="00F53B3F" w:rsidRDefault="009040BF" w:rsidP="009040BF">
      <w:pPr>
        <w:pStyle w:val="a2"/>
      </w:pPr>
    </w:p>
    <w:p w14:paraId="7C8E7286" w14:textId="77777777" w:rsidR="009040BF" w:rsidRPr="00F53B3F" w:rsidRDefault="009040BF" w:rsidP="009040BF">
      <w:pPr>
        <w:pStyle w:val="a2"/>
      </w:pPr>
    </w:p>
    <w:p w14:paraId="609D1355" w14:textId="77777777" w:rsidR="009040BF" w:rsidRPr="00F53B3F" w:rsidRDefault="009040BF" w:rsidP="009040BF">
      <w:pPr>
        <w:pStyle w:val="a2"/>
      </w:pPr>
    </w:p>
    <w:p w14:paraId="6A77CEA9" w14:textId="7E125FEE" w:rsidR="00511A54" w:rsidRPr="00F53B3F" w:rsidRDefault="008D7D57" w:rsidP="0074026C">
      <w:pPr>
        <w:pStyle w:val="2"/>
        <w:adjustRightInd w:val="0"/>
        <w:snapToGrid w:val="0"/>
        <w:spacing w:beforeLines="100" w:before="286" w:afterLines="50" w:after="143" w:line="360" w:lineRule="auto"/>
        <w:rPr>
          <w:rFonts w:ascii="宋体" w:eastAsia="宋体" w:hAnsi="宋体" w:hint="eastAsia"/>
          <w:sz w:val="32"/>
          <w:szCs w:val="32"/>
        </w:rPr>
      </w:pPr>
      <w:bookmarkStart w:id="63" w:name="_Toc86929268"/>
      <w:r w:rsidRPr="00F53B3F">
        <w:rPr>
          <w:rFonts w:ascii="宋体" w:eastAsia="宋体" w:hAnsi="宋体" w:hint="eastAsia"/>
          <w:sz w:val="32"/>
          <w:szCs w:val="32"/>
        </w:rPr>
        <w:lastRenderedPageBreak/>
        <w:t>三、法人授权书</w:t>
      </w:r>
      <w:bookmarkEnd w:id="63"/>
    </w:p>
    <w:p w14:paraId="114020FC" w14:textId="77777777" w:rsidR="00511A54" w:rsidRPr="00F53B3F" w:rsidRDefault="008D7D57">
      <w:pPr>
        <w:pStyle w:val="Char4"/>
        <w:adjustRightInd w:val="0"/>
        <w:snapToGrid w:val="0"/>
        <w:spacing w:beforeLines="30" w:before="85" w:line="480" w:lineRule="auto"/>
        <w:ind w:firstLine="480"/>
        <w:rPr>
          <w:rFonts w:ascii="宋体" w:hAnsi="宋体" w:hint="eastAsia"/>
          <w:u w:val="none"/>
        </w:rPr>
      </w:pPr>
      <w:r w:rsidRPr="00F53B3F">
        <w:rPr>
          <w:rFonts w:ascii="宋体" w:hAnsi="宋体" w:hint="eastAsia"/>
          <w:u w:val="none"/>
        </w:rPr>
        <w:t>本授权书声明：</w:t>
      </w:r>
      <w:r w:rsidRPr="00F53B3F">
        <w:rPr>
          <w:rFonts w:ascii="宋体" w:hAnsi="宋体" w:hint="eastAsia"/>
        </w:rPr>
        <w:t>____</w:t>
      </w:r>
      <w:r w:rsidRPr="00F53B3F">
        <w:rPr>
          <w:rFonts w:ascii="宋体" w:hAnsi="宋体"/>
        </w:rPr>
        <w:t>[</w:t>
      </w:r>
      <w:r w:rsidR="00334B32" w:rsidRPr="00F53B3F">
        <w:rPr>
          <w:rFonts w:ascii="宋体" w:hAnsi="宋体" w:hint="eastAsia"/>
        </w:rPr>
        <w:t>投标人</w:t>
      </w:r>
      <w:r w:rsidRPr="00F53B3F">
        <w:rPr>
          <w:rFonts w:ascii="宋体" w:hAnsi="宋体" w:hint="eastAsia"/>
        </w:rPr>
        <w:t>全称</w:t>
      </w:r>
      <w:r w:rsidRPr="00F53B3F">
        <w:rPr>
          <w:rFonts w:ascii="宋体" w:hAnsi="宋体"/>
        </w:rPr>
        <w:t>]</w:t>
      </w:r>
      <w:r w:rsidRPr="00F53B3F">
        <w:rPr>
          <w:rFonts w:ascii="宋体" w:hAnsi="宋体" w:hint="eastAsia"/>
        </w:rPr>
        <w:t>____</w:t>
      </w:r>
      <w:r w:rsidRPr="00F53B3F">
        <w:rPr>
          <w:rFonts w:ascii="宋体" w:hAnsi="宋体" w:hint="eastAsia"/>
          <w:u w:val="none"/>
        </w:rPr>
        <w:t>授权__</w:t>
      </w:r>
      <w:r w:rsidRPr="00F53B3F">
        <w:rPr>
          <w:rFonts w:ascii="宋体" w:hAnsi="宋体" w:hint="eastAsia"/>
        </w:rPr>
        <w:t>_[被授权人的姓名</w:t>
      </w:r>
      <w:r w:rsidRPr="00F53B3F">
        <w:rPr>
          <w:rFonts w:ascii="宋体" w:hAnsi="宋体"/>
        </w:rPr>
        <w:t>]</w:t>
      </w:r>
      <w:r w:rsidRPr="00F53B3F">
        <w:rPr>
          <w:rFonts w:ascii="宋体" w:hAnsi="宋体" w:hint="eastAsia"/>
        </w:rPr>
        <w:t>__</w:t>
      </w:r>
      <w:r w:rsidRPr="00F53B3F">
        <w:rPr>
          <w:rFonts w:ascii="宋体" w:hAnsi="宋体" w:hint="eastAsia"/>
          <w:u w:val="none"/>
        </w:rPr>
        <w:t>为我方就</w:t>
      </w:r>
      <w:r w:rsidRPr="00F53B3F">
        <w:rPr>
          <w:rFonts w:ascii="宋体" w:hAnsi="宋体" w:hint="eastAsia"/>
        </w:rPr>
        <w:t xml:space="preserve">  </w:t>
      </w:r>
      <w:r w:rsidRPr="00F53B3F">
        <w:rPr>
          <w:rFonts w:ascii="宋体" w:hAnsi="宋体"/>
        </w:rPr>
        <w:t>[</w:t>
      </w:r>
      <w:r w:rsidRPr="00F53B3F">
        <w:rPr>
          <w:rFonts w:ascii="宋体" w:hAnsi="宋体" w:hint="eastAsia"/>
        </w:rPr>
        <w:t>项目编号</w:t>
      </w:r>
      <w:r w:rsidRPr="00F53B3F">
        <w:rPr>
          <w:rFonts w:ascii="宋体" w:hAnsi="宋体"/>
        </w:rPr>
        <w:t xml:space="preserve">]  </w:t>
      </w:r>
      <w:r w:rsidRPr="00F53B3F">
        <w:rPr>
          <w:rFonts w:ascii="宋体" w:hAnsi="宋体" w:hint="eastAsia"/>
          <w:u w:val="none"/>
        </w:rPr>
        <w:t>号项目采购活动的合法代理人，以本单位名义全权处理一切与该项目采购有关的事务。</w:t>
      </w:r>
    </w:p>
    <w:p w14:paraId="643E1320" w14:textId="77777777" w:rsidR="00511A54" w:rsidRPr="00F53B3F" w:rsidRDefault="008D7D57">
      <w:pPr>
        <w:pStyle w:val="Char4"/>
        <w:adjustRightInd w:val="0"/>
        <w:snapToGrid w:val="0"/>
        <w:spacing w:beforeLines="30" w:before="85" w:line="480" w:lineRule="auto"/>
        <w:ind w:firstLine="480"/>
        <w:rPr>
          <w:rFonts w:ascii="宋体" w:hAnsi="宋体" w:hint="eastAsia"/>
        </w:rPr>
      </w:pPr>
      <w:bookmarkStart w:id="64" w:name="_Hlk65070427"/>
      <w:r w:rsidRPr="00F53B3F">
        <w:rPr>
          <w:rFonts w:ascii="宋体" w:hAnsi="宋体" w:hint="eastAsia"/>
          <w:u w:val="none"/>
        </w:rPr>
        <w:t>本授权书于______年____月____日起生效，特此声明。</w:t>
      </w:r>
    </w:p>
    <w:p w14:paraId="3C709994" w14:textId="77777777" w:rsidR="00511A54" w:rsidRPr="00F53B3F" w:rsidRDefault="008D7D57">
      <w:pPr>
        <w:pStyle w:val="Char4"/>
        <w:adjustRightInd w:val="0"/>
        <w:snapToGrid w:val="0"/>
        <w:spacing w:beforeLines="30" w:before="85" w:line="480" w:lineRule="auto"/>
        <w:ind w:firstLineChars="200" w:firstLine="482"/>
        <w:rPr>
          <w:rFonts w:ascii="宋体" w:hAnsi="宋体" w:hint="eastAsia"/>
          <w:b/>
          <w:sz w:val="32"/>
          <w:szCs w:val="32"/>
        </w:rPr>
      </w:pPr>
      <w:r w:rsidRPr="00F53B3F">
        <w:rPr>
          <w:rFonts w:ascii="宋体" w:hAnsi="宋体" w:hint="eastAsia"/>
          <w:b/>
          <w:bCs/>
          <w:u w:val="none"/>
        </w:rPr>
        <w:t>附：</w:t>
      </w:r>
      <w:r w:rsidRPr="00F53B3F">
        <w:rPr>
          <w:rFonts w:ascii="宋体" w:hAnsi="宋体" w:hint="eastAsia"/>
          <w:u w:val="none"/>
        </w:rPr>
        <w:t>代理人（被授权人）的有效身份证复印件；</w:t>
      </w:r>
    </w:p>
    <w:bookmarkEnd w:id="64"/>
    <w:p w14:paraId="46C08C45" w14:textId="77777777" w:rsidR="00511A54" w:rsidRPr="00F53B3F" w:rsidRDefault="00511A54">
      <w:pPr>
        <w:pStyle w:val="Char4"/>
        <w:adjustRightInd w:val="0"/>
        <w:snapToGrid w:val="0"/>
        <w:spacing w:beforeLines="30" w:before="85" w:line="480" w:lineRule="auto"/>
        <w:ind w:firstLine="480"/>
        <w:rPr>
          <w:rFonts w:ascii="宋体" w:hAnsi="宋体" w:hint="eastAsia"/>
        </w:rPr>
      </w:pPr>
    </w:p>
    <w:p w14:paraId="63D2142C" w14:textId="77777777" w:rsidR="00511A54" w:rsidRPr="00F53B3F" w:rsidRDefault="008D7D57">
      <w:pPr>
        <w:pStyle w:val="Char4"/>
        <w:adjustRightInd w:val="0"/>
        <w:snapToGrid w:val="0"/>
        <w:spacing w:beforeLines="30" w:before="85" w:line="480" w:lineRule="auto"/>
        <w:ind w:firstLineChars="200" w:firstLine="482"/>
        <w:jc w:val="both"/>
        <w:rPr>
          <w:rFonts w:ascii="宋体" w:hAnsi="宋体" w:hint="eastAsia"/>
          <w:b/>
          <w:i/>
        </w:rPr>
      </w:pPr>
      <w:r w:rsidRPr="00F53B3F">
        <w:rPr>
          <w:rFonts w:ascii="宋体" w:hAnsi="宋体" w:hint="eastAsia"/>
          <w:b/>
          <w:i/>
        </w:rPr>
        <w:t>代理人（被授权人）签字：</w:t>
      </w:r>
    </w:p>
    <w:p w14:paraId="0D5CC569" w14:textId="77777777" w:rsidR="00511A54" w:rsidRPr="00F53B3F" w:rsidRDefault="008D7D57">
      <w:pPr>
        <w:pStyle w:val="Char4"/>
        <w:adjustRightInd w:val="0"/>
        <w:snapToGrid w:val="0"/>
        <w:spacing w:beforeLines="30" w:before="85" w:line="480" w:lineRule="auto"/>
        <w:ind w:firstLineChars="200" w:firstLine="480"/>
        <w:jc w:val="both"/>
        <w:rPr>
          <w:rFonts w:ascii="宋体" w:hAnsi="宋体" w:hint="eastAsia"/>
          <w:u w:val="none"/>
        </w:rPr>
      </w:pPr>
      <w:r w:rsidRPr="00F53B3F">
        <w:rPr>
          <w:rFonts w:ascii="宋体" w:hAnsi="宋体" w:hint="eastAsia"/>
          <w:u w:val="none"/>
        </w:rPr>
        <w:t xml:space="preserve">身份证号码：                              </w:t>
      </w:r>
    </w:p>
    <w:p w14:paraId="3B0E166D" w14:textId="77777777" w:rsidR="00511A54" w:rsidRPr="00F53B3F" w:rsidRDefault="008D7D57">
      <w:pPr>
        <w:pStyle w:val="Char4"/>
        <w:adjustRightInd w:val="0"/>
        <w:snapToGrid w:val="0"/>
        <w:spacing w:beforeLines="30" w:before="85" w:line="480" w:lineRule="auto"/>
        <w:ind w:firstLineChars="200" w:firstLine="480"/>
        <w:jc w:val="both"/>
        <w:rPr>
          <w:rFonts w:ascii="宋体" w:hAnsi="宋体" w:hint="eastAsia"/>
          <w:u w:val="none"/>
        </w:rPr>
      </w:pPr>
      <w:r w:rsidRPr="00F53B3F">
        <w:rPr>
          <w:rFonts w:ascii="宋体" w:hAnsi="宋体" w:hint="eastAsia"/>
          <w:u w:val="none"/>
        </w:rPr>
        <w:t xml:space="preserve">联系电话：（手机）                          </w:t>
      </w:r>
    </w:p>
    <w:p w14:paraId="267F1FCD" w14:textId="77777777" w:rsidR="00511A54" w:rsidRPr="00F53B3F" w:rsidRDefault="008D7D57">
      <w:pPr>
        <w:pStyle w:val="Char4"/>
        <w:adjustRightInd w:val="0"/>
        <w:snapToGrid w:val="0"/>
        <w:spacing w:beforeLines="30" w:before="85" w:line="480" w:lineRule="auto"/>
        <w:ind w:firstLineChars="200" w:firstLine="480"/>
        <w:jc w:val="both"/>
        <w:rPr>
          <w:rFonts w:ascii="宋体" w:hAnsi="宋体" w:hint="eastAsia"/>
          <w:u w:val="none"/>
        </w:rPr>
      </w:pPr>
      <w:r w:rsidRPr="00F53B3F">
        <w:rPr>
          <w:rFonts w:ascii="宋体" w:hAnsi="宋体" w:hint="eastAsia"/>
          <w:u w:val="none"/>
        </w:rPr>
        <w:t>单位名称：</w:t>
      </w:r>
    </w:p>
    <w:p w14:paraId="75F3CAE5" w14:textId="77777777" w:rsidR="00511A54" w:rsidRPr="00F53B3F" w:rsidRDefault="008D7D57">
      <w:pPr>
        <w:pStyle w:val="Char4"/>
        <w:adjustRightInd w:val="0"/>
        <w:snapToGrid w:val="0"/>
        <w:spacing w:beforeLines="30" w:before="85" w:line="480" w:lineRule="auto"/>
        <w:ind w:firstLineChars="200" w:firstLine="482"/>
        <w:jc w:val="both"/>
        <w:rPr>
          <w:rFonts w:ascii="宋体" w:hAnsi="宋体" w:hint="eastAsia"/>
          <w:b/>
          <w:i/>
        </w:rPr>
      </w:pPr>
      <w:r w:rsidRPr="00F53B3F">
        <w:rPr>
          <w:rFonts w:ascii="宋体" w:hAnsi="宋体" w:hint="eastAsia"/>
          <w:b/>
          <w:i/>
        </w:rPr>
        <w:t>授权单位名称（公章）：</w:t>
      </w:r>
    </w:p>
    <w:p w14:paraId="24BBA1B6" w14:textId="77777777" w:rsidR="00511A54" w:rsidRPr="00F53B3F" w:rsidRDefault="008D7D57">
      <w:pPr>
        <w:pStyle w:val="Char4"/>
        <w:adjustRightInd w:val="0"/>
        <w:snapToGrid w:val="0"/>
        <w:spacing w:beforeLines="30" w:before="85" w:line="480" w:lineRule="auto"/>
        <w:ind w:firstLineChars="200" w:firstLine="480"/>
        <w:jc w:val="both"/>
        <w:rPr>
          <w:rFonts w:ascii="宋体" w:hAnsi="宋体" w:hint="eastAsia"/>
          <w:u w:val="none"/>
        </w:rPr>
      </w:pPr>
      <w:r w:rsidRPr="00F53B3F">
        <w:rPr>
          <w:rFonts w:ascii="宋体" w:hAnsi="宋体" w:hint="eastAsia"/>
          <w:u w:val="none"/>
        </w:rPr>
        <w:t xml:space="preserve">单位地址：                                   </w:t>
      </w:r>
    </w:p>
    <w:p w14:paraId="4D3799F5" w14:textId="77777777" w:rsidR="00511A54" w:rsidRPr="00F53B3F" w:rsidRDefault="008D7D57">
      <w:pPr>
        <w:pStyle w:val="Char4"/>
        <w:adjustRightInd w:val="0"/>
        <w:snapToGrid w:val="0"/>
        <w:spacing w:beforeLines="30" w:before="85" w:line="480" w:lineRule="auto"/>
        <w:ind w:firstLineChars="200" w:firstLine="480"/>
        <w:jc w:val="both"/>
        <w:rPr>
          <w:rFonts w:ascii="宋体" w:hAnsi="宋体" w:hint="eastAsia"/>
          <w:szCs w:val="32"/>
        </w:rPr>
      </w:pPr>
      <w:r w:rsidRPr="00F53B3F">
        <w:rPr>
          <w:rFonts w:ascii="宋体" w:hAnsi="宋体" w:hint="eastAsia"/>
          <w:u w:val="none"/>
        </w:rPr>
        <w:t xml:space="preserve">日 </w:t>
      </w:r>
      <w:r w:rsidRPr="00F53B3F">
        <w:rPr>
          <w:rFonts w:ascii="宋体" w:hAnsi="宋体"/>
          <w:u w:val="none"/>
        </w:rPr>
        <w:t xml:space="preserve">   </w:t>
      </w:r>
      <w:r w:rsidRPr="00F53B3F">
        <w:rPr>
          <w:rFonts w:ascii="宋体" w:hAnsi="宋体" w:hint="eastAsia"/>
          <w:u w:val="none"/>
        </w:rPr>
        <w:t>期：</w:t>
      </w:r>
      <w:bookmarkStart w:id="65" w:name="_Hlt26955070"/>
      <w:bookmarkStart w:id="66" w:name="_格式3__银行出具的资信证明"/>
      <w:bookmarkStart w:id="67" w:name="_Hlt26671380"/>
      <w:bookmarkEnd w:id="65"/>
      <w:bookmarkEnd w:id="66"/>
      <w:bookmarkEnd w:id="67"/>
      <w:r w:rsidRPr="00F53B3F">
        <w:rPr>
          <w:rFonts w:ascii="宋体" w:hAnsi="宋体" w:hint="eastAsia"/>
          <w:u w:val="none"/>
        </w:rPr>
        <w:t xml:space="preserve">   年   月   日</w:t>
      </w:r>
      <w:bookmarkStart w:id="68" w:name="_Toc12708994"/>
      <w:bookmarkStart w:id="69" w:name="_Toc12887281"/>
      <w:bookmarkStart w:id="70" w:name="_Toc9363448"/>
      <w:bookmarkStart w:id="71" w:name="_Toc8485130"/>
      <w:bookmarkStart w:id="72" w:name="_Toc9363444"/>
      <w:bookmarkStart w:id="73" w:name="_Toc12708990"/>
    </w:p>
    <w:p w14:paraId="6C176294" w14:textId="77777777" w:rsidR="009040BF" w:rsidRPr="00F53B3F" w:rsidRDefault="009040BF" w:rsidP="0074026C">
      <w:pPr>
        <w:pStyle w:val="2"/>
        <w:adjustRightInd w:val="0"/>
        <w:snapToGrid w:val="0"/>
        <w:spacing w:beforeLines="100" w:before="286" w:afterLines="50" w:after="143" w:line="360" w:lineRule="auto"/>
        <w:rPr>
          <w:rFonts w:ascii="宋体" w:eastAsia="宋体" w:hAnsi="宋体" w:hint="eastAsia"/>
          <w:sz w:val="32"/>
          <w:szCs w:val="32"/>
        </w:rPr>
      </w:pPr>
      <w:bookmarkStart w:id="74" w:name="_Toc86929269"/>
    </w:p>
    <w:p w14:paraId="71335683" w14:textId="77777777" w:rsidR="009040BF" w:rsidRPr="00F53B3F" w:rsidRDefault="009040BF" w:rsidP="009040BF">
      <w:pPr>
        <w:pStyle w:val="a3"/>
      </w:pPr>
    </w:p>
    <w:p w14:paraId="3EE0C132" w14:textId="77777777" w:rsidR="009040BF" w:rsidRPr="00F53B3F" w:rsidRDefault="009040BF" w:rsidP="009040BF">
      <w:pPr>
        <w:pStyle w:val="a3"/>
      </w:pPr>
    </w:p>
    <w:p w14:paraId="426719AF" w14:textId="77777777" w:rsidR="009040BF" w:rsidRPr="00F53B3F" w:rsidRDefault="009040BF" w:rsidP="009040BF">
      <w:pPr>
        <w:pStyle w:val="a3"/>
      </w:pPr>
    </w:p>
    <w:p w14:paraId="01D90361" w14:textId="77777777" w:rsidR="009040BF" w:rsidRPr="00F53B3F" w:rsidRDefault="009040BF" w:rsidP="009040BF">
      <w:pPr>
        <w:pStyle w:val="a3"/>
      </w:pPr>
    </w:p>
    <w:p w14:paraId="76D48597" w14:textId="77777777" w:rsidR="009040BF" w:rsidRPr="00F53B3F" w:rsidRDefault="009040BF" w:rsidP="009040BF">
      <w:pPr>
        <w:pStyle w:val="a3"/>
      </w:pPr>
    </w:p>
    <w:p w14:paraId="2D646D19" w14:textId="77777777" w:rsidR="009040BF" w:rsidRPr="00F53B3F" w:rsidRDefault="009040BF" w:rsidP="009040BF">
      <w:pPr>
        <w:pStyle w:val="a3"/>
      </w:pPr>
    </w:p>
    <w:p w14:paraId="691A39D9" w14:textId="795C2484" w:rsidR="00511A54" w:rsidRDefault="008D7D57" w:rsidP="0074026C">
      <w:pPr>
        <w:pStyle w:val="2"/>
        <w:adjustRightInd w:val="0"/>
        <w:snapToGrid w:val="0"/>
        <w:spacing w:beforeLines="100" w:before="286" w:afterLines="50" w:after="143" w:line="360" w:lineRule="auto"/>
        <w:rPr>
          <w:rFonts w:ascii="宋体" w:eastAsia="宋体" w:hAnsi="宋体" w:hint="eastAsia"/>
          <w:sz w:val="32"/>
          <w:szCs w:val="32"/>
        </w:rPr>
      </w:pPr>
      <w:r w:rsidRPr="00F53B3F">
        <w:rPr>
          <w:rFonts w:ascii="宋体" w:eastAsia="宋体" w:hAnsi="宋体" w:hint="eastAsia"/>
          <w:sz w:val="32"/>
          <w:szCs w:val="32"/>
        </w:rPr>
        <w:lastRenderedPageBreak/>
        <w:t>四、报价一览表</w:t>
      </w:r>
      <w:bookmarkEnd w:id="68"/>
      <w:bookmarkEnd w:id="69"/>
      <w:bookmarkEnd w:id="70"/>
      <w:bookmarkEnd w:id="74"/>
    </w:p>
    <w:p w14:paraId="17353345" w14:textId="3976400B" w:rsidR="00A5406D" w:rsidRPr="00A5406D" w:rsidRDefault="00A5406D" w:rsidP="00A5406D">
      <w:pPr>
        <w:pStyle w:val="a3"/>
      </w:pPr>
      <w:r>
        <w:rPr>
          <w:rFonts w:hint="eastAsia"/>
        </w:rPr>
        <w:t xml:space="preserve">                       </w:t>
      </w:r>
    </w:p>
    <w:p w14:paraId="2E2A1E9D" w14:textId="77777777" w:rsidR="00511A54" w:rsidRPr="00F53B3F" w:rsidRDefault="00511A54">
      <w:pPr>
        <w:pStyle w:val="a3"/>
        <w:rPr>
          <w:rFonts w:ascii="宋体" w:hAnsi="宋体" w:hint="eastAsia"/>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268"/>
        <w:gridCol w:w="709"/>
        <w:gridCol w:w="1417"/>
        <w:gridCol w:w="992"/>
        <w:gridCol w:w="709"/>
        <w:gridCol w:w="1240"/>
      </w:tblGrid>
      <w:tr w:rsidR="00511A54" w:rsidRPr="00F53B3F" w14:paraId="44A7BB90" w14:textId="77777777" w:rsidTr="0060076E">
        <w:tc>
          <w:tcPr>
            <w:tcW w:w="1980" w:type="dxa"/>
            <w:gridSpan w:val="2"/>
          </w:tcPr>
          <w:p w14:paraId="20E52C47" w14:textId="77777777" w:rsidR="00511A54" w:rsidRPr="00F53B3F" w:rsidRDefault="008D7D57">
            <w:pPr>
              <w:snapToGrid w:val="0"/>
              <w:spacing w:before="120" w:after="120"/>
              <w:jc w:val="center"/>
              <w:rPr>
                <w:rFonts w:ascii="宋体" w:hAnsi="宋体" w:hint="eastAsia"/>
                <w:b/>
                <w:sz w:val="24"/>
              </w:rPr>
            </w:pPr>
            <w:r w:rsidRPr="00F53B3F">
              <w:rPr>
                <w:rFonts w:ascii="宋体" w:hAnsi="宋体" w:hint="eastAsia"/>
                <w:b/>
                <w:sz w:val="24"/>
              </w:rPr>
              <w:t>项目名称</w:t>
            </w:r>
          </w:p>
        </w:tc>
        <w:tc>
          <w:tcPr>
            <w:tcW w:w="7335" w:type="dxa"/>
            <w:gridSpan w:val="6"/>
          </w:tcPr>
          <w:p w14:paraId="12E05EF6" w14:textId="77777777" w:rsidR="00511A54" w:rsidRPr="00F53B3F" w:rsidRDefault="008D7D57">
            <w:pPr>
              <w:snapToGrid w:val="0"/>
              <w:spacing w:before="120" w:after="120"/>
              <w:jc w:val="left"/>
              <w:rPr>
                <w:rFonts w:ascii="宋体" w:hAnsi="宋体" w:hint="eastAsia"/>
                <w:b/>
                <w:sz w:val="24"/>
              </w:rPr>
            </w:pPr>
            <w:r w:rsidRPr="00F53B3F">
              <w:rPr>
                <w:rFonts w:ascii="宋体" w:hAnsi="宋体" w:hint="eastAsia"/>
                <w:b/>
                <w:sz w:val="24"/>
              </w:rPr>
              <w:t>江苏省水利建设工程有限公司</w:t>
            </w:r>
            <w:r w:rsidR="00334B32" w:rsidRPr="00F53B3F">
              <w:rPr>
                <w:rFonts w:ascii="宋体" w:hAnsi="宋体" w:hint="eastAsia"/>
                <w:b/>
                <w:sz w:val="24"/>
              </w:rPr>
              <w:t>超融合</w:t>
            </w:r>
            <w:r w:rsidR="00CB3B63" w:rsidRPr="00F53B3F">
              <w:rPr>
                <w:rFonts w:ascii="宋体" w:hAnsi="宋体" w:hint="eastAsia"/>
                <w:b/>
                <w:sz w:val="24"/>
              </w:rPr>
              <w:t>系统设备采购及安装</w:t>
            </w:r>
          </w:p>
        </w:tc>
      </w:tr>
      <w:tr w:rsidR="00A5406D" w:rsidRPr="00F53B3F" w14:paraId="55BF8F88" w14:textId="249C5BAC" w:rsidTr="0060076E">
        <w:tc>
          <w:tcPr>
            <w:tcW w:w="704" w:type="dxa"/>
            <w:vAlign w:val="center"/>
          </w:tcPr>
          <w:p w14:paraId="71D365FE" w14:textId="77777777" w:rsidR="00A5406D" w:rsidRPr="00F53B3F" w:rsidRDefault="00A5406D">
            <w:pPr>
              <w:snapToGrid w:val="0"/>
              <w:spacing w:before="120" w:after="120"/>
              <w:jc w:val="center"/>
              <w:rPr>
                <w:rFonts w:ascii="宋体" w:hAnsi="宋体" w:hint="eastAsia"/>
                <w:b/>
                <w:sz w:val="24"/>
              </w:rPr>
            </w:pPr>
            <w:r w:rsidRPr="00F53B3F">
              <w:rPr>
                <w:rFonts w:ascii="宋体" w:hAnsi="宋体" w:hint="eastAsia"/>
                <w:b/>
                <w:sz w:val="24"/>
              </w:rPr>
              <w:t>序号</w:t>
            </w:r>
          </w:p>
        </w:tc>
        <w:tc>
          <w:tcPr>
            <w:tcW w:w="1276" w:type="dxa"/>
            <w:vAlign w:val="center"/>
          </w:tcPr>
          <w:p w14:paraId="55FCA394" w14:textId="77777777" w:rsidR="00A5406D" w:rsidRPr="00F53B3F" w:rsidRDefault="00A5406D">
            <w:pPr>
              <w:snapToGrid w:val="0"/>
              <w:spacing w:before="120" w:after="120"/>
              <w:jc w:val="center"/>
              <w:rPr>
                <w:rFonts w:ascii="宋体" w:hAnsi="宋体" w:hint="eastAsia"/>
                <w:b/>
                <w:sz w:val="24"/>
              </w:rPr>
            </w:pPr>
            <w:r w:rsidRPr="00F53B3F">
              <w:rPr>
                <w:rFonts w:ascii="宋体" w:hAnsi="宋体" w:hint="eastAsia"/>
                <w:b/>
                <w:sz w:val="24"/>
              </w:rPr>
              <w:t>产品、服务名称</w:t>
            </w:r>
          </w:p>
        </w:tc>
        <w:tc>
          <w:tcPr>
            <w:tcW w:w="2268" w:type="dxa"/>
            <w:vAlign w:val="center"/>
          </w:tcPr>
          <w:p w14:paraId="581C4A98" w14:textId="77777777" w:rsidR="00A5406D" w:rsidRPr="00F53B3F" w:rsidRDefault="00A5406D">
            <w:pPr>
              <w:snapToGrid w:val="0"/>
              <w:spacing w:before="120" w:after="120"/>
              <w:jc w:val="center"/>
              <w:rPr>
                <w:rFonts w:ascii="宋体" w:hAnsi="宋体" w:hint="eastAsia"/>
                <w:b/>
                <w:sz w:val="24"/>
              </w:rPr>
            </w:pPr>
            <w:r w:rsidRPr="00F53B3F">
              <w:rPr>
                <w:rFonts w:ascii="宋体" w:hAnsi="宋体" w:hint="eastAsia"/>
                <w:b/>
                <w:sz w:val="24"/>
              </w:rPr>
              <w:t>品牌/规格/型号</w:t>
            </w:r>
          </w:p>
          <w:p w14:paraId="50667D4A" w14:textId="77777777" w:rsidR="00A5406D" w:rsidRPr="00F53B3F" w:rsidRDefault="00A5406D">
            <w:pPr>
              <w:snapToGrid w:val="0"/>
              <w:spacing w:before="120" w:after="120"/>
              <w:jc w:val="center"/>
              <w:rPr>
                <w:rFonts w:ascii="宋体" w:hAnsi="宋体" w:hint="eastAsia"/>
                <w:b/>
                <w:sz w:val="24"/>
              </w:rPr>
            </w:pPr>
            <w:r w:rsidRPr="00F53B3F">
              <w:rPr>
                <w:rFonts w:ascii="宋体" w:hAnsi="宋体" w:hint="eastAsia"/>
                <w:bCs/>
                <w:szCs w:val="21"/>
              </w:rPr>
              <w:t>(纯服务项目可不填报本列</w:t>
            </w:r>
            <w:r w:rsidRPr="00F53B3F">
              <w:rPr>
                <w:rFonts w:ascii="宋体" w:hAnsi="宋体"/>
                <w:bCs/>
                <w:szCs w:val="21"/>
              </w:rPr>
              <w:t>)</w:t>
            </w:r>
          </w:p>
        </w:tc>
        <w:tc>
          <w:tcPr>
            <w:tcW w:w="709" w:type="dxa"/>
            <w:vAlign w:val="center"/>
          </w:tcPr>
          <w:p w14:paraId="06E15215" w14:textId="77777777" w:rsidR="00A5406D" w:rsidRPr="00F53B3F" w:rsidRDefault="00A5406D">
            <w:pPr>
              <w:snapToGrid w:val="0"/>
              <w:spacing w:before="120" w:after="120"/>
              <w:jc w:val="center"/>
              <w:rPr>
                <w:rFonts w:ascii="宋体" w:hAnsi="宋体" w:hint="eastAsia"/>
                <w:b/>
                <w:sz w:val="24"/>
              </w:rPr>
            </w:pPr>
            <w:r w:rsidRPr="00F53B3F">
              <w:rPr>
                <w:rFonts w:ascii="宋体" w:hAnsi="宋体" w:hint="eastAsia"/>
                <w:b/>
                <w:sz w:val="24"/>
              </w:rPr>
              <w:t>数量</w:t>
            </w:r>
          </w:p>
        </w:tc>
        <w:tc>
          <w:tcPr>
            <w:tcW w:w="1417" w:type="dxa"/>
            <w:vAlign w:val="center"/>
          </w:tcPr>
          <w:p w14:paraId="0D16AD13" w14:textId="1CD19929" w:rsidR="00A5406D" w:rsidRPr="00F53B3F" w:rsidRDefault="00A5406D">
            <w:pPr>
              <w:snapToGrid w:val="0"/>
              <w:spacing w:before="120" w:after="120"/>
              <w:jc w:val="center"/>
              <w:rPr>
                <w:rFonts w:ascii="宋体" w:hAnsi="宋体" w:hint="eastAsia"/>
                <w:b/>
                <w:sz w:val="24"/>
              </w:rPr>
            </w:pPr>
            <w:r>
              <w:rPr>
                <w:rFonts w:ascii="宋体" w:hAnsi="宋体" w:hint="eastAsia"/>
                <w:b/>
                <w:sz w:val="24"/>
              </w:rPr>
              <w:t>不含税</w:t>
            </w:r>
            <w:r w:rsidRPr="00F53B3F">
              <w:rPr>
                <w:rFonts w:ascii="宋体" w:hAnsi="宋体" w:hint="eastAsia"/>
                <w:b/>
                <w:sz w:val="24"/>
              </w:rPr>
              <w:t>单价（元）</w:t>
            </w:r>
          </w:p>
        </w:tc>
        <w:tc>
          <w:tcPr>
            <w:tcW w:w="992" w:type="dxa"/>
            <w:vAlign w:val="center"/>
          </w:tcPr>
          <w:p w14:paraId="39FA6348" w14:textId="51DC64B1" w:rsidR="00A5406D" w:rsidRPr="00F53B3F" w:rsidRDefault="00A5406D">
            <w:pPr>
              <w:snapToGrid w:val="0"/>
              <w:spacing w:before="120" w:after="120"/>
              <w:jc w:val="center"/>
              <w:rPr>
                <w:rFonts w:ascii="宋体" w:hAnsi="宋体" w:hint="eastAsia"/>
                <w:b/>
                <w:sz w:val="24"/>
              </w:rPr>
            </w:pPr>
            <w:r>
              <w:rPr>
                <w:rFonts w:ascii="宋体" w:hAnsi="宋体" w:hint="eastAsia"/>
                <w:b/>
                <w:sz w:val="24"/>
              </w:rPr>
              <w:t>不含税合价</w:t>
            </w:r>
          </w:p>
        </w:tc>
        <w:tc>
          <w:tcPr>
            <w:tcW w:w="709" w:type="dxa"/>
            <w:vAlign w:val="center"/>
          </w:tcPr>
          <w:p w14:paraId="39CCAFF9" w14:textId="29C4F9DB" w:rsidR="00A5406D" w:rsidRPr="00F53B3F" w:rsidRDefault="0060076E">
            <w:pPr>
              <w:snapToGrid w:val="0"/>
              <w:spacing w:before="120" w:after="120"/>
              <w:jc w:val="center"/>
              <w:rPr>
                <w:rFonts w:ascii="宋体" w:hAnsi="宋体" w:hint="eastAsia"/>
                <w:b/>
                <w:sz w:val="24"/>
              </w:rPr>
            </w:pPr>
            <w:r>
              <w:rPr>
                <w:rFonts w:ascii="宋体" w:hAnsi="宋体" w:hint="eastAsia"/>
                <w:b/>
                <w:sz w:val="24"/>
              </w:rPr>
              <w:t>税率</w:t>
            </w:r>
          </w:p>
        </w:tc>
        <w:tc>
          <w:tcPr>
            <w:tcW w:w="1240" w:type="dxa"/>
            <w:vAlign w:val="center"/>
          </w:tcPr>
          <w:p w14:paraId="1D75A4B0" w14:textId="36C4DFDB" w:rsidR="00A5406D" w:rsidRPr="00F53B3F" w:rsidRDefault="00A5406D">
            <w:pPr>
              <w:snapToGrid w:val="0"/>
              <w:spacing w:before="120" w:after="120"/>
              <w:jc w:val="center"/>
              <w:rPr>
                <w:rFonts w:ascii="宋体" w:hAnsi="宋体" w:hint="eastAsia"/>
                <w:b/>
                <w:sz w:val="24"/>
              </w:rPr>
            </w:pPr>
            <w:r>
              <w:rPr>
                <w:rFonts w:ascii="宋体" w:hAnsi="宋体" w:hint="eastAsia"/>
                <w:b/>
                <w:sz w:val="24"/>
              </w:rPr>
              <w:t>含税</w:t>
            </w:r>
            <w:r w:rsidRPr="00F53B3F">
              <w:rPr>
                <w:rFonts w:ascii="宋体" w:hAnsi="宋体" w:hint="eastAsia"/>
                <w:b/>
                <w:sz w:val="24"/>
              </w:rPr>
              <w:t>总价（元）</w:t>
            </w:r>
          </w:p>
        </w:tc>
      </w:tr>
      <w:tr w:rsidR="00A5406D" w:rsidRPr="00F53B3F" w14:paraId="5A2B0FDE" w14:textId="1F63E14B" w:rsidTr="0060076E">
        <w:tc>
          <w:tcPr>
            <w:tcW w:w="704" w:type="dxa"/>
          </w:tcPr>
          <w:p w14:paraId="30F22E19" w14:textId="77777777" w:rsidR="00A5406D" w:rsidRPr="00F53B3F" w:rsidRDefault="00A5406D">
            <w:pPr>
              <w:snapToGrid w:val="0"/>
              <w:spacing w:before="120" w:after="120"/>
              <w:jc w:val="center"/>
              <w:rPr>
                <w:rFonts w:ascii="宋体" w:hAnsi="宋体" w:hint="eastAsia"/>
                <w:sz w:val="24"/>
              </w:rPr>
            </w:pPr>
            <w:r w:rsidRPr="00F53B3F">
              <w:rPr>
                <w:rFonts w:ascii="宋体" w:hAnsi="宋体" w:hint="eastAsia"/>
                <w:sz w:val="24"/>
              </w:rPr>
              <w:t>1</w:t>
            </w:r>
          </w:p>
        </w:tc>
        <w:tc>
          <w:tcPr>
            <w:tcW w:w="1276" w:type="dxa"/>
          </w:tcPr>
          <w:p w14:paraId="55DF38D1" w14:textId="77777777" w:rsidR="00A5406D" w:rsidRPr="00F53B3F" w:rsidRDefault="00A5406D">
            <w:pPr>
              <w:snapToGrid w:val="0"/>
              <w:spacing w:before="120" w:after="120"/>
              <w:rPr>
                <w:rFonts w:ascii="宋体" w:hAnsi="宋体" w:hint="eastAsia"/>
                <w:sz w:val="24"/>
              </w:rPr>
            </w:pPr>
          </w:p>
        </w:tc>
        <w:tc>
          <w:tcPr>
            <w:tcW w:w="2268" w:type="dxa"/>
          </w:tcPr>
          <w:p w14:paraId="6F938B8E" w14:textId="77777777" w:rsidR="00A5406D" w:rsidRPr="00F53B3F" w:rsidRDefault="00A5406D">
            <w:pPr>
              <w:snapToGrid w:val="0"/>
              <w:spacing w:before="120" w:after="120"/>
              <w:rPr>
                <w:rFonts w:ascii="宋体" w:hAnsi="宋体" w:hint="eastAsia"/>
                <w:sz w:val="24"/>
              </w:rPr>
            </w:pPr>
          </w:p>
        </w:tc>
        <w:tc>
          <w:tcPr>
            <w:tcW w:w="709" w:type="dxa"/>
          </w:tcPr>
          <w:p w14:paraId="0A5DBA6E" w14:textId="77777777" w:rsidR="00A5406D" w:rsidRPr="00F53B3F" w:rsidRDefault="00A5406D">
            <w:pPr>
              <w:snapToGrid w:val="0"/>
              <w:spacing w:before="120" w:after="120"/>
              <w:rPr>
                <w:rFonts w:ascii="宋体" w:hAnsi="宋体" w:hint="eastAsia"/>
                <w:sz w:val="24"/>
              </w:rPr>
            </w:pPr>
          </w:p>
        </w:tc>
        <w:tc>
          <w:tcPr>
            <w:tcW w:w="1417" w:type="dxa"/>
          </w:tcPr>
          <w:p w14:paraId="48C5BA8B" w14:textId="77777777" w:rsidR="00A5406D" w:rsidRPr="00F53B3F" w:rsidRDefault="00A5406D">
            <w:pPr>
              <w:snapToGrid w:val="0"/>
              <w:spacing w:before="120" w:after="120"/>
              <w:rPr>
                <w:rFonts w:ascii="宋体" w:hAnsi="宋体" w:hint="eastAsia"/>
                <w:color w:val="000000"/>
                <w:szCs w:val="21"/>
              </w:rPr>
            </w:pPr>
          </w:p>
        </w:tc>
        <w:tc>
          <w:tcPr>
            <w:tcW w:w="992" w:type="dxa"/>
          </w:tcPr>
          <w:p w14:paraId="64924341" w14:textId="77777777" w:rsidR="00A5406D" w:rsidRPr="00F53B3F" w:rsidRDefault="00A5406D">
            <w:pPr>
              <w:snapToGrid w:val="0"/>
              <w:spacing w:before="120" w:after="120"/>
              <w:rPr>
                <w:rFonts w:ascii="宋体" w:hAnsi="宋体" w:hint="eastAsia"/>
                <w:color w:val="000000"/>
                <w:szCs w:val="21"/>
              </w:rPr>
            </w:pPr>
          </w:p>
        </w:tc>
        <w:tc>
          <w:tcPr>
            <w:tcW w:w="709" w:type="dxa"/>
          </w:tcPr>
          <w:p w14:paraId="0363242E" w14:textId="77777777" w:rsidR="00A5406D" w:rsidRPr="00F53B3F" w:rsidRDefault="00A5406D">
            <w:pPr>
              <w:snapToGrid w:val="0"/>
              <w:spacing w:before="120" w:after="120"/>
              <w:rPr>
                <w:rFonts w:ascii="宋体" w:hAnsi="宋体" w:hint="eastAsia"/>
                <w:color w:val="000000"/>
                <w:szCs w:val="21"/>
              </w:rPr>
            </w:pPr>
          </w:p>
        </w:tc>
        <w:tc>
          <w:tcPr>
            <w:tcW w:w="1240" w:type="dxa"/>
          </w:tcPr>
          <w:p w14:paraId="55C6AB06" w14:textId="0F13BDC0" w:rsidR="00A5406D" w:rsidRPr="00F53B3F" w:rsidRDefault="00A5406D">
            <w:pPr>
              <w:snapToGrid w:val="0"/>
              <w:spacing w:before="120" w:after="120"/>
              <w:rPr>
                <w:rFonts w:ascii="宋体" w:hAnsi="宋体" w:hint="eastAsia"/>
                <w:color w:val="000000"/>
                <w:szCs w:val="21"/>
              </w:rPr>
            </w:pPr>
          </w:p>
        </w:tc>
      </w:tr>
      <w:tr w:rsidR="00A5406D" w:rsidRPr="00F53B3F" w14:paraId="125ACCA1" w14:textId="579249C0" w:rsidTr="0060076E">
        <w:tc>
          <w:tcPr>
            <w:tcW w:w="704" w:type="dxa"/>
          </w:tcPr>
          <w:p w14:paraId="410CB022" w14:textId="48E4B732" w:rsidR="00A5406D" w:rsidRPr="00F53B3F" w:rsidRDefault="00A5406D">
            <w:pPr>
              <w:snapToGrid w:val="0"/>
              <w:spacing w:before="120" w:after="120"/>
              <w:jc w:val="center"/>
              <w:rPr>
                <w:rFonts w:ascii="宋体" w:hAnsi="宋体" w:hint="eastAsia"/>
                <w:sz w:val="24"/>
              </w:rPr>
            </w:pPr>
          </w:p>
        </w:tc>
        <w:tc>
          <w:tcPr>
            <w:tcW w:w="1276" w:type="dxa"/>
          </w:tcPr>
          <w:p w14:paraId="1ECDE531" w14:textId="77777777" w:rsidR="00A5406D" w:rsidRPr="00F53B3F" w:rsidRDefault="00A5406D">
            <w:pPr>
              <w:snapToGrid w:val="0"/>
              <w:spacing w:before="120" w:after="120"/>
              <w:rPr>
                <w:rFonts w:ascii="宋体" w:hAnsi="宋体" w:hint="eastAsia"/>
                <w:color w:val="000000"/>
                <w:szCs w:val="21"/>
              </w:rPr>
            </w:pPr>
          </w:p>
        </w:tc>
        <w:tc>
          <w:tcPr>
            <w:tcW w:w="2268" w:type="dxa"/>
          </w:tcPr>
          <w:p w14:paraId="5BDE3E4C" w14:textId="77777777" w:rsidR="00A5406D" w:rsidRPr="00F53B3F" w:rsidRDefault="00A5406D">
            <w:pPr>
              <w:snapToGrid w:val="0"/>
              <w:spacing w:before="120" w:after="120"/>
              <w:rPr>
                <w:rFonts w:ascii="宋体" w:hAnsi="宋体" w:hint="eastAsia"/>
                <w:color w:val="000000"/>
                <w:szCs w:val="21"/>
              </w:rPr>
            </w:pPr>
          </w:p>
        </w:tc>
        <w:tc>
          <w:tcPr>
            <w:tcW w:w="709" w:type="dxa"/>
          </w:tcPr>
          <w:p w14:paraId="7808DDF8" w14:textId="77777777" w:rsidR="00A5406D" w:rsidRPr="00F53B3F" w:rsidRDefault="00A5406D">
            <w:pPr>
              <w:snapToGrid w:val="0"/>
              <w:spacing w:before="120" w:after="120"/>
              <w:rPr>
                <w:rFonts w:ascii="宋体" w:hAnsi="宋体" w:hint="eastAsia"/>
                <w:sz w:val="24"/>
              </w:rPr>
            </w:pPr>
          </w:p>
        </w:tc>
        <w:tc>
          <w:tcPr>
            <w:tcW w:w="1417" w:type="dxa"/>
          </w:tcPr>
          <w:p w14:paraId="073876AC" w14:textId="77777777" w:rsidR="00A5406D" w:rsidRPr="00F53B3F" w:rsidRDefault="00A5406D">
            <w:pPr>
              <w:snapToGrid w:val="0"/>
              <w:spacing w:before="120" w:after="120"/>
              <w:rPr>
                <w:rFonts w:ascii="宋体" w:hAnsi="宋体" w:hint="eastAsia"/>
                <w:color w:val="000000"/>
                <w:szCs w:val="21"/>
              </w:rPr>
            </w:pPr>
          </w:p>
        </w:tc>
        <w:tc>
          <w:tcPr>
            <w:tcW w:w="992" w:type="dxa"/>
          </w:tcPr>
          <w:p w14:paraId="1C2D5677" w14:textId="77777777" w:rsidR="00A5406D" w:rsidRPr="00F53B3F" w:rsidRDefault="00A5406D">
            <w:pPr>
              <w:snapToGrid w:val="0"/>
              <w:spacing w:before="120" w:after="120"/>
              <w:rPr>
                <w:rFonts w:ascii="宋体" w:hAnsi="宋体" w:hint="eastAsia"/>
                <w:color w:val="000000"/>
                <w:szCs w:val="21"/>
              </w:rPr>
            </w:pPr>
          </w:p>
        </w:tc>
        <w:tc>
          <w:tcPr>
            <w:tcW w:w="709" w:type="dxa"/>
          </w:tcPr>
          <w:p w14:paraId="3F39722A" w14:textId="77777777" w:rsidR="00A5406D" w:rsidRPr="00F53B3F" w:rsidRDefault="00A5406D">
            <w:pPr>
              <w:snapToGrid w:val="0"/>
              <w:spacing w:before="120" w:after="120"/>
              <w:rPr>
                <w:rFonts w:ascii="宋体" w:hAnsi="宋体" w:hint="eastAsia"/>
                <w:color w:val="000000"/>
                <w:szCs w:val="21"/>
              </w:rPr>
            </w:pPr>
          </w:p>
        </w:tc>
        <w:tc>
          <w:tcPr>
            <w:tcW w:w="1240" w:type="dxa"/>
          </w:tcPr>
          <w:p w14:paraId="2224335A" w14:textId="0C8E03EE" w:rsidR="00A5406D" w:rsidRPr="00F53B3F" w:rsidRDefault="00A5406D">
            <w:pPr>
              <w:snapToGrid w:val="0"/>
              <w:spacing w:before="120" w:after="120"/>
              <w:rPr>
                <w:rFonts w:ascii="宋体" w:hAnsi="宋体" w:hint="eastAsia"/>
                <w:color w:val="000000"/>
                <w:szCs w:val="21"/>
              </w:rPr>
            </w:pPr>
          </w:p>
        </w:tc>
      </w:tr>
      <w:tr w:rsidR="00A5406D" w:rsidRPr="00F53B3F" w14:paraId="600AB22D" w14:textId="5AC6934F" w:rsidTr="0060076E">
        <w:tc>
          <w:tcPr>
            <w:tcW w:w="704" w:type="dxa"/>
          </w:tcPr>
          <w:p w14:paraId="4068F536" w14:textId="77777777" w:rsidR="00A5406D" w:rsidRPr="00F53B3F" w:rsidRDefault="00A5406D">
            <w:pPr>
              <w:snapToGrid w:val="0"/>
              <w:spacing w:before="120" w:after="120"/>
              <w:rPr>
                <w:rFonts w:ascii="宋体" w:hAnsi="宋体" w:hint="eastAsia"/>
                <w:sz w:val="24"/>
              </w:rPr>
            </w:pPr>
          </w:p>
        </w:tc>
        <w:tc>
          <w:tcPr>
            <w:tcW w:w="1276" w:type="dxa"/>
          </w:tcPr>
          <w:p w14:paraId="1593DF5A" w14:textId="77777777" w:rsidR="00A5406D" w:rsidRPr="00F53B3F" w:rsidRDefault="00A5406D">
            <w:pPr>
              <w:snapToGrid w:val="0"/>
              <w:spacing w:before="120" w:after="120"/>
              <w:rPr>
                <w:rFonts w:ascii="宋体" w:hAnsi="宋体" w:hint="eastAsia"/>
                <w:color w:val="000000"/>
                <w:szCs w:val="21"/>
              </w:rPr>
            </w:pPr>
          </w:p>
        </w:tc>
        <w:tc>
          <w:tcPr>
            <w:tcW w:w="2268" w:type="dxa"/>
          </w:tcPr>
          <w:p w14:paraId="64EC4527" w14:textId="77777777" w:rsidR="00A5406D" w:rsidRPr="00F53B3F" w:rsidRDefault="00A5406D">
            <w:pPr>
              <w:snapToGrid w:val="0"/>
              <w:spacing w:before="120" w:after="120"/>
              <w:rPr>
                <w:rFonts w:ascii="宋体" w:hAnsi="宋体" w:hint="eastAsia"/>
                <w:color w:val="000000"/>
                <w:szCs w:val="21"/>
              </w:rPr>
            </w:pPr>
          </w:p>
        </w:tc>
        <w:tc>
          <w:tcPr>
            <w:tcW w:w="709" w:type="dxa"/>
          </w:tcPr>
          <w:p w14:paraId="5725D19E" w14:textId="77777777" w:rsidR="00A5406D" w:rsidRPr="00F53B3F" w:rsidRDefault="00A5406D">
            <w:pPr>
              <w:snapToGrid w:val="0"/>
              <w:spacing w:before="120" w:after="120"/>
              <w:rPr>
                <w:rFonts w:ascii="宋体" w:hAnsi="宋体" w:hint="eastAsia"/>
                <w:sz w:val="24"/>
              </w:rPr>
            </w:pPr>
          </w:p>
        </w:tc>
        <w:tc>
          <w:tcPr>
            <w:tcW w:w="1417" w:type="dxa"/>
          </w:tcPr>
          <w:p w14:paraId="60E77C2E" w14:textId="77777777" w:rsidR="00A5406D" w:rsidRPr="00F53B3F" w:rsidRDefault="00A5406D">
            <w:pPr>
              <w:snapToGrid w:val="0"/>
              <w:spacing w:before="120" w:after="120"/>
              <w:rPr>
                <w:rFonts w:ascii="宋体" w:hAnsi="宋体" w:hint="eastAsia"/>
                <w:color w:val="000000"/>
                <w:szCs w:val="21"/>
              </w:rPr>
            </w:pPr>
          </w:p>
        </w:tc>
        <w:tc>
          <w:tcPr>
            <w:tcW w:w="992" w:type="dxa"/>
          </w:tcPr>
          <w:p w14:paraId="2B93CC20" w14:textId="77777777" w:rsidR="00A5406D" w:rsidRPr="00F53B3F" w:rsidRDefault="00A5406D">
            <w:pPr>
              <w:snapToGrid w:val="0"/>
              <w:spacing w:before="120" w:after="120"/>
              <w:rPr>
                <w:rFonts w:ascii="宋体" w:hAnsi="宋体" w:hint="eastAsia"/>
                <w:color w:val="000000"/>
                <w:szCs w:val="21"/>
              </w:rPr>
            </w:pPr>
          </w:p>
        </w:tc>
        <w:tc>
          <w:tcPr>
            <w:tcW w:w="709" w:type="dxa"/>
          </w:tcPr>
          <w:p w14:paraId="537BB6CF" w14:textId="77777777" w:rsidR="00A5406D" w:rsidRPr="00F53B3F" w:rsidRDefault="00A5406D">
            <w:pPr>
              <w:snapToGrid w:val="0"/>
              <w:spacing w:before="120" w:after="120"/>
              <w:rPr>
                <w:rFonts w:ascii="宋体" w:hAnsi="宋体" w:hint="eastAsia"/>
                <w:color w:val="000000"/>
                <w:szCs w:val="21"/>
              </w:rPr>
            </w:pPr>
          </w:p>
        </w:tc>
        <w:tc>
          <w:tcPr>
            <w:tcW w:w="1240" w:type="dxa"/>
          </w:tcPr>
          <w:p w14:paraId="0F0E28ED" w14:textId="3E22AE0B" w:rsidR="00A5406D" w:rsidRPr="00F53B3F" w:rsidRDefault="00A5406D">
            <w:pPr>
              <w:snapToGrid w:val="0"/>
              <w:spacing w:before="120" w:after="120"/>
              <w:rPr>
                <w:rFonts w:ascii="宋体" w:hAnsi="宋体" w:hint="eastAsia"/>
                <w:color w:val="000000"/>
                <w:szCs w:val="21"/>
              </w:rPr>
            </w:pPr>
          </w:p>
        </w:tc>
      </w:tr>
      <w:tr w:rsidR="00511A54" w:rsidRPr="00F53B3F" w14:paraId="27278294" w14:textId="77777777" w:rsidTr="0060076E">
        <w:tc>
          <w:tcPr>
            <w:tcW w:w="1980" w:type="dxa"/>
            <w:gridSpan w:val="2"/>
          </w:tcPr>
          <w:p w14:paraId="15625E4A" w14:textId="77777777" w:rsidR="00511A54" w:rsidRPr="00F53B3F" w:rsidRDefault="008D7D57" w:rsidP="00AF043B">
            <w:pPr>
              <w:widowControl/>
              <w:topLinePunct/>
              <w:snapToGrid w:val="0"/>
              <w:spacing w:before="4" w:line="360" w:lineRule="auto"/>
              <w:jc w:val="center"/>
              <w:rPr>
                <w:rFonts w:ascii="宋体" w:hAnsi="宋体" w:hint="eastAsia"/>
                <w:b/>
                <w:sz w:val="24"/>
              </w:rPr>
            </w:pPr>
            <w:r w:rsidRPr="00F53B3F">
              <w:rPr>
                <w:rFonts w:ascii="宋体" w:hAnsi="宋体" w:hint="eastAsia"/>
                <w:b/>
                <w:sz w:val="24"/>
              </w:rPr>
              <w:t>合计金额</w:t>
            </w:r>
          </w:p>
        </w:tc>
        <w:tc>
          <w:tcPr>
            <w:tcW w:w="7335" w:type="dxa"/>
            <w:gridSpan w:val="6"/>
          </w:tcPr>
          <w:p w14:paraId="79C7EC9C" w14:textId="77777777" w:rsidR="00511A54" w:rsidRPr="00F53B3F" w:rsidRDefault="008D7D57">
            <w:pPr>
              <w:widowControl/>
              <w:topLinePunct/>
              <w:snapToGrid w:val="0"/>
              <w:spacing w:before="4" w:line="360" w:lineRule="auto"/>
              <w:rPr>
                <w:rFonts w:ascii="宋体" w:hAnsi="宋体" w:hint="eastAsia"/>
                <w:b/>
                <w:sz w:val="24"/>
              </w:rPr>
            </w:pPr>
            <w:r w:rsidRPr="00F53B3F">
              <w:rPr>
                <w:rFonts w:ascii="宋体" w:hAnsi="宋体" w:hint="eastAsia"/>
                <w:b/>
                <w:sz w:val="24"/>
              </w:rPr>
              <w:t>人民币（大写）              元整</w:t>
            </w:r>
          </w:p>
          <w:p w14:paraId="05CD1190" w14:textId="6C694E6E" w:rsidR="00687B97" w:rsidRPr="00B223BD" w:rsidRDefault="008D7D57" w:rsidP="00B223BD">
            <w:pPr>
              <w:widowControl/>
              <w:snapToGrid w:val="0"/>
              <w:spacing w:before="4" w:after="120"/>
              <w:ind w:firstLineChars="588" w:firstLine="1417"/>
              <w:rPr>
                <w:b/>
                <w:bCs/>
              </w:rPr>
            </w:pPr>
            <w:r w:rsidRPr="00F53B3F">
              <w:rPr>
                <w:rFonts w:ascii="宋体" w:hAnsi="宋体" w:hint="eastAsia"/>
                <w:b/>
                <w:sz w:val="24"/>
              </w:rPr>
              <w:t>（</w:t>
            </w:r>
            <w:r w:rsidRPr="00F53B3F">
              <w:rPr>
                <w:rFonts w:ascii="宋体" w:hAnsi="宋体"/>
                <w:b/>
                <w:sz w:val="24"/>
              </w:rPr>
              <w:t>¥</w:t>
            </w:r>
            <w:r w:rsidRPr="00F53B3F">
              <w:rPr>
                <w:rFonts w:ascii="宋体" w:hAnsi="宋体" w:hint="eastAsia"/>
                <w:b/>
                <w:sz w:val="24"/>
              </w:rPr>
              <w:t xml:space="preserve">            元整）</w:t>
            </w:r>
          </w:p>
        </w:tc>
      </w:tr>
      <w:tr w:rsidR="00511A54" w:rsidRPr="00F53B3F" w14:paraId="0687F8DC" w14:textId="77777777" w:rsidTr="0060076E">
        <w:trPr>
          <w:trHeight w:val="680"/>
        </w:trPr>
        <w:tc>
          <w:tcPr>
            <w:tcW w:w="1980" w:type="dxa"/>
            <w:gridSpan w:val="2"/>
            <w:vAlign w:val="center"/>
          </w:tcPr>
          <w:p w14:paraId="31C92343" w14:textId="77777777" w:rsidR="00511A54" w:rsidRPr="00F53B3F" w:rsidRDefault="008D7D57">
            <w:pPr>
              <w:widowControl/>
              <w:topLinePunct/>
              <w:snapToGrid w:val="0"/>
              <w:spacing w:before="4" w:line="360" w:lineRule="auto"/>
              <w:jc w:val="center"/>
              <w:rPr>
                <w:rFonts w:ascii="宋体" w:hAnsi="宋体" w:hint="eastAsia"/>
                <w:b/>
                <w:sz w:val="24"/>
              </w:rPr>
            </w:pPr>
            <w:r w:rsidRPr="00F53B3F">
              <w:rPr>
                <w:rFonts w:ascii="宋体" w:hAnsi="宋体" w:hint="eastAsia"/>
                <w:b/>
                <w:sz w:val="24"/>
              </w:rPr>
              <w:t>供货时间</w:t>
            </w:r>
          </w:p>
        </w:tc>
        <w:tc>
          <w:tcPr>
            <w:tcW w:w="7335" w:type="dxa"/>
            <w:gridSpan w:val="6"/>
            <w:vAlign w:val="center"/>
          </w:tcPr>
          <w:p w14:paraId="0C5A7D5C" w14:textId="77777777" w:rsidR="00511A54" w:rsidRPr="00F53B3F" w:rsidRDefault="008D7D57" w:rsidP="00B223BD">
            <w:pPr>
              <w:widowControl/>
              <w:topLinePunct/>
              <w:snapToGrid w:val="0"/>
              <w:spacing w:before="4" w:line="360" w:lineRule="auto"/>
              <w:ind w:firstLineChars="200" w:firstLine="482"/>
              <w:rPr>
                <w:rFonts w:ascii="宋体" w:hAnsi="宋体" w:hint="eastAsia"/>
                <w:b/>
                <w:bCs/>
                <w:sz w:val="24"/>
              </w:rPr>
            </w:pPr>
            <w:r w:rsidRPr="00F53B3F">
              <w:rPr>
                <w:rFonts w:ascii="宋体" w:hAnsi="宋体" w:hint="eastAsia"/>
                <w:b/>
                <w:bCs/>
                <w:sz w:val="24"/>
              </w:rPr>
              <w:t>签定合同后（      ）日历天内</w:t>
            </w:r>
          </w:p>
        </w:tc>
      </w:tr>
      <w:tr w:rsidR="00511A54" w:rsidRPr="00F53B3F" w14:paraId="296DAC65" w14:textId="77777777" w:rsidTr="0060076E">
        <w:trPr>
          <w:trHeight w:val="313"/>
        </w:trPr>
        <w:tc>
          <w:tcPr>
            <w:tcW w:w="1980" w:type="dxa"/>
            <w:gridSpan w:val="2"/>
            <w:vAlign w:val="center"/>
          </w:tcPr>
          <w:p w14:paraId="2962B982" w14:textId="77777777" w:rsidR="00511A54" w:rsidRPr="00F53B3F" w:rsidRDefault="008D7D57">
            <w:pPr>
              <w:widowControl/>
              <w:topLinePunct/>
              <w:snapToGrid w:val="0"/>
              <w:spacing w:before="4" w:line="360" w:lineRule="auto"/>
              <w:jc w:val="center"/>
              <w:rPr>
                <w:rFonts w:ascii="宋体" w:hAnsi="宋体" w:hint="eastAsia"/>
                <w:b/>
                <w:sz w:val="24"/>
              </w:rPr>
            </w:pPr>
            <w:r w:rsidRPr="00F53B3F">
              <w:rPr>
                <w:rFonts w:ascii="宋体" w:hAnsi="宋体" w:hint="eastAsia"/>
                <w:b/>
                <w:sz w:val="24"/>
              </w:rPr>
              <w:t>到货期</w:t>
            </w:r>
          </w:p>
        </w:tc>
        <w:tc>
          <w:tcPr>
            <w:tcW w:w="7335" w:type="dxa"/>
            <w:gridSpan w:val="6"/>
            <w:vAlign w:val="center"/>
          </w:tcPr>
          <w:p w14:paraId="4B7382CC" w14:textId="77777777" w:rsidR="00511A54" w:rsidRPr="00F53B3F" w:rsidRDefault="00511A54">
            <w:pPr>
              <w:widowControl/>
              <w:topLinePunct/>
              <w:snapToGrid w:val="0"/>
              <w:spacing w:before="4" w:line="360" w:lineRule="auto"/>
              <w:rPr>
                <w:rFonts w:ascii="宋体" w:hAnsi="宋体" w:hint="eastAsia"/>
                <w:b/>
                <w:bCs/>
                <w:sz w:val="24"/>
              </w:rPr>
            </w:pPr>
          </w:p>
        </w:tc>
      </w:tr>
      <w:tr w:rsidR="00511A54" w:rsidRPr="00F53B3F" w14:paraId="15E342DD" w14:textId="77777777" w:rsidTr="0060076E">
        <w:trPr>
          <w:trHeight w:val="277"/>
        </w:trPr>
        <w:tc>
          <w:tcPr>
            <w:tcW w:w="1980" w:type="dxa"/>
            <w:gridSpan w:val="2"/>
            <w:vAlign w:val="center"/>
          </w:tcPr>
          <w:p w14:paraId="6F7B61D3" w14:textId="77777777" w:rsidR="00511A54" w:rsidRPr="00F53B3F" w:rsidRDefault="008D7D57">
            <w:pPr>
              <w:widowControl/>
              <w:topLinePunct/>
              <w:snapToGrid w:val="0"/>
              <w:spacing w:before="4" w:line="360" w:lineRule="auto"/>
              <w:jc w:val="center"/>
              <w:rPr>
                <w:rFonts w:ascii="宋体" w:hAnsi="宋体" w:hint="eastAsia"/>
                <w:b/>
                <w:sz w:val="24"/>
              </w:rPr>
            </w:pPr>
            <w:r w:rsidRPr="00F53B3F">
              <w:rPr>
                <w:rFonts w:ascii="宋体" w:hAnsi="宋体" w:hint="eastAsia"/>
                <w:b/>
                <w:sz w:val="24"/>
              </w:rPr>
              <w:t>安装实施期</w:t>
            </w:r>
          </w:p>
        </w:tc>
        <w:tc>
          <w:tcPr>
            <w:tcW w:w="7335" w:type="dxa"/>
            <w:gridSpan w:val="6"/>
            <w:vAlign w:val="center"/>
          </w:tcPr>
          <w:p w14:paraId="6B64D243" w14:textId="77777777" w:rsidR="00511A54" w:rsidRPr="00F53B3F" w:rsidRDefault="00511A54">
            <w:pPr>
              <w:widowControl/>
              <w:topLinePunct/>
              <w:snapToGrid w:val="0"/>
              <w:spacing w:before="4" w:line="360" w:lineRule="auto"/>
              <w:rPr>
                <w:rFonts w:ascii="宋体" w:hAnsi="宋体" w:hint="eastAsia"/>
                <w:b/>
                <w:bCs/>
                <w:sz w:val="24"/>
              </w:rPr>
            </w:pPr>
          </w:p>
        </w:tc>
      </w:tr>
      <w:tr w:rsidR="00511A54" w:rsidRPr="00F53B3F" w14:paraId="7427F45A" w14:textId="77777777" w:rsidTr="0060076E">
        <w:trPr>
          <w:trHeight w:val="213"/>
        </w:trPr>
        <w:tc>
          <w:tcPr>
            <w:tcW w:w="1980" w:type="dxa"/>
            <w:gridSpan w:val="2"/>
            <w:vAlign w:val="center"/>
          </w:tcPr>
          <w:p w14:paraId="4A88C8C3" w14:textId="027EAEF9" w:rsidR="00511A54" w:rsidRPr="00F53B3F" w:rsidRDefault="008D7D57">
            <w:pPr>
              <w:widowControl/>
              <w:topLinePunct/>
              <w:snapToGrid w:val="0"/>
              <w:spacing w:before="4" w:line="360" w:lineRule="auto"/>
              <w:jc w:val="center"/>
              <w:rPr>
                <w:rFonts w:ascii="宋体" w:hAnsi="宋体" w:hint="eastAsia"/>
                <w:b/>
                <w:sz w:val="24"/>
              </w:rPr>
            </w:pPr>
            <w:r w:rsidRPr="00F53B3F">
              <w:rPr>
                <w:rFonts w:ascii="宋体" w:hAnsi="宋体" w:hint="eastAsia"/>
                <w:b/>
                <w:sz w:val="24"/>
              </w:rPr>
              <w:t>质保期</w:t>
            </w:r>
          </w:p>
        </w:tc>
        <w:tc>
          <w:tcPr>
            <w:tcW w:w="7335" w:type="dxa"/>
            <w:gridSpan w:val="6"/>
            <w:vAlign w:val="center"/>
          </w:tcPr>
          <w:p w14:paraId="7C8ACEAE" w14:textId="76F7E59F" w:rsidR="00511A54" w:rsidRPr="00F53B3F" w:rsidRDefault="00245474">
            <w:pPr>
              <w:widowControl/>
              <w:topLinePunct/>
              <w:snapToGrid w:val="0"/>
              <w:spacing w:before="4" w:line="360" w:lineRule="auto"/>
              <w:rPr>
                <w:rFonts w:ascii="宋体" w:hAnsi="宋体" w:hint="eastAsia"/>
                <w:b/>
                <w:bCs/>
                <w:sz w:val="24"/>
              </w:rPr>
            </w:pPr>
            <w:r>
              <w:rPr>
                <w:rFonts w:ascii="宋体" w:hAnsi="宋体" w:hint="eastAsia"/>
                <w:b/>
                <w:sz w:val="24"/>
              </w:rPr>
              <w:t>需要7年</w:t>
            </w:r>
            <w:r w:rsidR="00DC7893">
              <w:rPr>
                <w:rFonts w:ascii="宋体" w:hAnsi="宋体" w:hint="eastAsia"/>
                <w:b/>
                <w:sz w:val="24"/>
              </w:rPr>
              <w:t>（含原厂免费质保期）</w:t>
            </w:r>
            <w:r>
              <w:rPr>
                <w:rFonts w:ascii="宋体" w:hAnsi="宋体" w:hint="eastAsia"/>
                <w:b/>
                <w:sz w:val="24"/>
              </w:rPr>
              <w:t>，</w:t>
            </w:r>
            <w:r w:rsidR="003541D8">
              <w:rPr>
                <w:rFonts w:ascii="宋体" w:hAnsi="宋体" w:hint="eastAsia"/>
                <w:b/>
                <w:sz w:val="24"/>
              </w:rPr>
              <w:t>投标报价中请自行考虑费用</w:t>
            </w:r>
          </w:p>
        </w:tc>
      </w:tr>
    </w:tbl>
    <w:p w14:paraId="079DA77A" w14:textId="77777777" w:rsidR="00B223BD" w:rsidRDefault="008D7D57">
      <w:pPr>
        <w:ind w:firstLine="480"/>
        <w:rPr>
          <w:rFonts w:ascii="宋体" w:hAnsi="宋体" w:hint="eastAsia"/>
          <w:sz w:val="24"/>
        </w:rPr>
      </w:pPr>
      <w:r w:rsidRPr="00F53B3F">
        <w:rPr>
          <w:rFonts w:ascii="宋体" w:hAnsi="宋体" w:hint="eastAsia"/>
          <w:sz w:val="24"/>
        </w:rPr>
        <w:t xml:space="preserve">                                       </w:t>
      </w:r>
      <w:r w:rsidRPr="00F53B3F">
        <w:rPr>
          <w:rFonts w:ascii="宋体" w:hAnsi="宋体"/>
          <w:sz w:val="24"/>
        </w:rPr>
        <w:t xml:space="preserve">       </w:t>
      </w:r>
      <w:r w:rsidRPr="00F53B3F">
        <w:rPr>
          <w:rFonts w:ascii="宋体" w:hAnsi="宋体" w:hint="eastAsia"/>
          <w:sz w:val="24"/>
        </w:rPr>
        <w:t xml:space="preserve"> </w:t>
      </w:r>
    </w:p>
    <w:p w14:paraId="0806832C" w14:textId="62EB68EF" w:rsidR="00B223BD" w:rsidRPr="00B411B6" w:rsidRDefault="00B223BD">
      <w:pPr>
        <w:ind w:firstLine="480"/>
        <w:rPr>
          <w:rFonts w:ascii="宋体" w:hAnsi="宋体" w:hint="eastAsia"/>
          <w:sz w:val="28"/>
          <w:szCs w:val="28"/>
        </w:rPr>
      </w:pPr>
      <w:r>
        <w:rPr>
          <w:rFonts w:ascii="宋体" w:hAnsi="宋体" w:hint="eastAsia"/>
          <w:sz w:val="24"/>
        </w:rPr>
        <w:t>投标人在此承诺：</w:t>
      </w:r>
      <w:r w:rsidRPr="00B411B6">
        <w:rPr>
          <w:rFonts w:hint="eastAsia"/>
          <w:b/>
          <w:bCs/>
          <w:sz w:val="28"/>
          <w:szCs w:val="28"/>
        </w:rPr>
        <w:t>本次报价有效期自开标之日起，不少于</w:t>
      </w:r>
      <w:r w:rsidRPr="00B411B6">
        <w:rPr>
          <w:rFonts w:hint="eastAsia"/>
          <w:b/>
          <w:bCs/>
          <w:sz w:val="28"/>
          <w:szCs w:val="28"/>
        </w:rPr>
        <w:t>10</w:t>
      </w:r>
      <w:r w:rsidRPr="00B411B6">
        <w:rPr>
          <w:rFonts w:hint="eastAsia"/>
          <w:b/>
          <w:bCs/>
          <w:sz w:val="28"/>
          <w:szCs w:val="28"/>
        </w:rPr>
        <w:t>个工作日</w:t>
      </w:r>
    </w:p>
    <w:p w14:paraId="61F014D3" w14:textId="5CD1527D" w:rsidR="00511A54" w:rsidRDefault="008D7D57" w:rsidP="002360A2">
      <w:pPr>
        <w:ind w:firstLineChars="2300" w:firstLine="5520"/>
        <w:rPr>
          <w:rFonts w:ascii="宋体" w:hAnsi="宋体" w:hint="eastAsia"/>
          <w:sz w:val="24"/>
        </w:rPr>
      </w:pPr>
      <w:r w:rsidRPr="00F53B3F">
        <w:rPr>
          <w:rFonts w:ascii="宋体" w:hAnsi="宋体" w:hint="eastAsia"/>
          <w:sz w:val="24"/>
        </w:rPr>
        <w:t xml:space="preserve">日 期：  </w:t>
      </w:r>
      <w:r w:rsidRPr="00F53B3F">
        <w:rPr>
          <w:rFonts w:ascii="宋体" w:hAnsi="宋体"/>
          <w:sz w:val="24"/>
        </w:rPr>
        <w:t xml:space="preserve">  </w:t>
      </w:r>
      <w:r w:rsidRPr="00F53B3F">
        <w:rPr>
          <w:rFonts w:ascii="宋体" w:hAnsi="宋体" w:hint="eastAsia"/>
          <w:sz w:val="24"/>
        </w:rPr>
        <w:t xml:space="preserve">年 </w:t>
      </w:r>
      <w:r w:rsidRPr="00F53B3F">
        <w:rPr>
          <w:rFonts w:ascii="宋体" w:hAnsi="宋体"/>
          <w:sz w:val="24"/>
        </w:rPr>
        <w:t xml:space="preserve"> </w:t>
      </w:r>
      <w:r w:rsidRPr="00F53B3F">
        <w:rPr>
          <w:rFonts w:ascii="宋体" w:hAnsi="宋体" w:hint="eastAsia"/>
          <w:sz w:val="24"/>
        </w:rPr>
        <w:t xml:space="preserve">月 </w:t>
      </w:r>
      <w:r w:rsidRPr="00F53B3F">
        <w:rPr>
          <w:rFonts w:ascii="宋体" w:hAnsi="宋体"/>
          <w:sz w:val="24"/>
        </w:rPr>
        <w:t xml:space="preserve"> </w:t>
      </w:r>
      <w:r w:rsidRPr="00F53B3F">
        <w:rPr>
          <w:rFonts w:ascii="宋体" w:hAnsi="宋体" w:hint="eastAsia"/>
          <w:sz w:val="24"/>
        </w:rPr>
        <w:t>日</w:t>
      </w:r>
    </w:p>
    <w:p w14:paraId="512FB031" w14:textId="77777777" w:rsidR="008742F9" w:rsidRPr="008742F9" w:rsidRDefault="008742F9" w:rsidP="008742F9">
      <w:pPr>
        <w:pStyle w:val="a2"/>
      </w:pPr>
    </w:p>
    <w:p w14:paraId="26A844EF" w14:textId="77777777" w:rsidR="00511A54" w:rsidRPr="00F53B3F" w:rsidRDefault="008D7D57">
      <w:pPr>
        <w:rPr>
          <w:rFonts w:ascii="宋体" w:hAnsi="宋体" w:cs="宋体" w:hint="eastAsia"/>
          <w:sz w:val="24"/>
        </w:rPr>
      </w:pPr>
      <w:r w:rsidRPr="00F53B3F">
        <w:rPr>
          <w:rFonts w:ascii="宋体" w:hAnsi="宋体" w:cs="宋体" w:hint="eastAsia"/>
          <w:sz w:val="24"/>
          <w:lang w:bidi="ar"/>
        </w:rPr>
        <w:t>填写说明：</w:t>
      </w:r>
    </w:p>
    <w:p w14:paraId="20695D64" w14:textId="77777777" w:rsidR="00511A54" w:rsidRPr="00F53B3F" w:rsidRDefault="008D7D57">
      <w:pPr>
        <w:spacing w:afterLines="50" w:after="143" w:line="500" w:lineRule="exact"/>
        <w:rPr>
          <w:rFonts w:ascii="宋体" w:hAnsi="宋体" w:cs="宋体" w:hint="eastAsia"/>
          <w:b/>
          <w:bCs/>
          <w:i/>
          <w:iCs/>
          <w:sz w:val="24"/>
          <w:u w:val="single"/>
          <w:lang w:bidi="ar"/>
        </w:rPr>
      </w:pPr>
      <w:r w:rsidRPr="00F53B3F">
        <w:rPr>
          <w:rFonts w:ascii="宋体" w:hAnsi="宋体" w:cs="宋体"/>
          <w:b/>
          <w:i/>
          <w:sz w:val="24"/>
          <w:lang w:bidi="ar"/>
        </w:rPr>
        <w:t>1</w:t>
      </w:r>
      <w:r w:rsidRPr="00F53B3F">
        <w:rPr>
          <w:rFonts w:ascii="宋体" w:hAnsi="宋体" w:cs="宋体" w:hint="eastAsia"/>
          <w:b/>
          <w:i/>
          <w:sz w:val="24"/>
          <w:lang w:bidi="ar"/>
        </w:rPr>
        <w:t>、</w:t>
      </w:r>
      <w:r w:rsidRPr="00F53B3F">
        <w:rPr>
          <w:rFonts w:ascii="宋体" w:hAnsi="宋体" w:cs="宋体" w:hint="eastAsia"/>
          <w:b/>
          <w:i/>
          <w:sz w:val="24"/>
          <w:u w:val="single"/>
          <w:lang w:bidi="ar"/>
        </w:rPr>
        <w:t>响应报价</w:t>
      </w:r>
      <w:r w:rsidRPr="00F53B3F">
        <w:rPr>
          <w:rFonts w:ascii="宋体" w:hAnsi="宋体" w:cs="宋体" w:hint="eastAsia"/>
          <w:b/>
          <w:bCs/>
          <w:i/>
          <w:iCs/>
          <w:sz w:val="24"/>
          <w:u w:val="single"/>
          <w:lang w:bidi="ar"/>
        </w:rPr>
        <w:t>一览表必须加盖供应商</w:t>
      </w:r>
      <w:r w:rsidR="00334B32" w:rsidRPr="00F53B3F">
        <w:rPr>
          <w:rFonts w:ascii="宋体" w:hAnsi="宋体" w:cs="宋体" w:hint="eastAsia"/>
          <w:b/>
          <w:bCs/>
          <w:i/>
          <w:iCs/>
          <w:sz w:val="24"/>
          <w:u w:val="single"/>
          <w:lang w:bidi="ar"/>
        </w:rPr>
        <w:t>投标人</w:t>
      </w:r>
      <w:r w:rsidRPr="00F53B3F">
        <w:rPr>
          <w:rFonts w:ascii="宋体" w:hAnsi="宋体" w:cs="宋体" w:hint="eastAsia"/>
          <w:b/>
          <w:bCs/>
          <w:i/>
          <w:iCs/>
          <w:sz w:val="24"/>
          <w:u w:val="single"/>
          <w:lang w:bidi="ar"/>
        </w:rPr>
        <w:t>公章（复印件无效）。</w:t>
      </w:r>
    </w:p>
    <w:p w14:paraId="053093A2" w14:textId="096A7116" w:rsidR="00511A54" w:rsidRPr="00F53B3F" w:rsidRDefault="008D7D57">
      <w:pPr>
        <w:adjustRightInd w:val="0"/>
        <w:snapToGrid w:val="0"/>
        <w:spacing w:line="300" w:lineRule="auto"/>
        <w:rPr>
          <w:rFonts w:ascii="宋体" w:hAnsi="宋体" w:hint="eastAsia"/>
          <w:sz w:val="24"/>
        </w:rPr>
      </w:pPr>
      <w:r w:rsidRPr="00F53B3F">
        <w:rPr>
          <w:rFonts w:ascii="宋体" w:hAnsi="宋体" w:cs="宋体" w:hint="eastAsia"/>
          <w:bCs/>
          <w:iCs/>
          <w:sz w:val="24"/>
          <w:lang w:bidi="ar"/>
        </w:rPr>
        <w:t>2、</w:t>
      </w:r>
      <w:r w:rsidR="00334B32" w:rsidRPr="00F53B3F">
        <w:rPr>
          <w:rFonts w:ascii="宋体" w:hAnsi="宋体" w:cs="宋体" w:hint="eastAsia"/>
          <w:bCs/>
          <w:iCs/>
          <w:sz w:val="24"/>
          <w:lang w:bidi="ar"/>
        </w:rPr>
        <w:t>投标人</w:t>
      </w:r>
      <w:r w:rsidRPr="00F53B3F">
        <w:rPr>
          <w:rFonts w:ascii="宋体" w:hAnsi="宋体" w:hint="eastAsia"/>
          <w:sz w:val="24"/>
        </w:rPr>
        <w:t>应按采购文件所需货物或服务逐项报价，每项单价应包括设备费、服务费、安装费、税费等</w:t>
      </w:r>
      <w:r w:rsidR="00276603">
        <w:rPr>
          <w:rFonts w:ascii="宋体" w:hAnsi="宋体" w:hint="eastAsia"/>
          <w:sz w:val="24"/>
        </w:rPr>
        <w:t>所有费用在内</w:t>
      </w:r>
      <w:r w:rsidRPr="00F53B3F">
        <w:rPr>
          <w:rFonts w:ascii="宋体" w:hAnsi="宋体" w:hint="eastAsia"/>
          <w:sz w:val="24"/>
        </w:rPr>
        <w:t>。</w:t>
      </w:r>
    </w:p>
    <w:p w14:paraId="339C5A36" w14:textId="56A1352D" w:rsidR="00511A54" w:rsidRPr="00F53B3F" w:rsidRDefault="00A5406D">
      <w:pPr>
        <w:spacing w:afterLines="50" w:after="143" w:line="500" w:lineRule="exact"/>
        <w:rPr>
          <w:rFonts w:ascii="宋体" w:hAnsi="宋体" w:cs="宋体" w:hint="eastAsia"/>
          <w:b/>
          <w:bCs/>
          <w:sz w:val="24"/>
          <w:szCs w:val="22"/>
        </w:rPr>
      </w:pPr>
      <w:r>
        <w:rPr>
          <w:rFonts w:ascii="宋体" w:hAnsi="宋体" w:cs="宋体" w:hint="eastAsia"/>
          <w:b/>
          <w:bCs/>
          <w:sz w:val="24"/>
          <w:szCs w:val="22"/>
        </w:rPr>
        <w:t>3、</w:t>
      </w:r>
      <w:r w:rsidRPr="00A5406D">
        <w:rPr>
          <w:rFonts w:ascii="黑体" w:eastAsia="黑体" w:hAnsi="黑体" w:cs="宋体" w:hint="eastAsia"/>
          <w:b/>
          <w:bCs/>
          <w:sz w:val="28"/>
          <w:szCs w:val="28"/>
        </w:rPr>
        <w:t>报价表请按标段进行报价，两个标段都投的请填列两张报价表。</w:t>
      </w:r>
    </w:p>
    <w:p w14:paraId="103D917A" w14:textId="77777777" w:rsidR="00511A54" w:rsidRPr="00F53B3F" w:rsidRDefault="008D7D57" w:rsidP="0074026C">
      <w:pPr>
        <w:pStyle w:val="2"/>
        <w:adjustRightInd w:val="0"/>
        <w:snapToGrid w:val="0"/>
        <w:spacing w:beforeLines="100" w:before="286" w:afterLines="50" w:after="143" w:line="360" w:lineRule="auto"/>
        <w:rPr>
          <w:rFonts w:ascii="宋体" w:eastAsia="宋体" w:hAnsi="宋体" w:hint="eastAsia"/>
          <w:sz w:val="32"/>
          <w:szCs w:val="32"/>
        </w:rPr>
      </w:pPr>
      <w:bookmarkStart w:id="75" w:name="_Toc12887284"/>
      <w:bookmarkStart w:id="76" w:name="_Toc12708992"/>
      <w:bookmarkStart w:id="77" w:name="_Toc9363446"/>
      <w:bookmarkStart w:id="78" w:name="_Toc8485132"/>
      <w:bookmarkStart w:id="79" w:name="_Toc86929270"/>
      <w:bookmarkEnd w:id="71"/>
      <w:bookmarkEnd w:id="72"/>
      <w:bookmarkEnd w:id="73"/>
      <w:r w:rsidRPr="00F53B3F">
        <w:rPr>
          <w:rFonts w:ascii="宋体" w:eastAsia="宋体" w:hAnsi="宋体" w:hint="eastAsia"/>
          <w:sz w:val="32"/>
          <w:szCs w:val="32"/>
        </w:rPr>
        <w:lastRenderedPageBreak/>
        <w:t>五、</w:t>
      </w:r>
      <w:bookmarkEnd w:id="75"/>
      <w:bookmarkEnd w:id="76"/>
      <w:bookmarkEnd w:id="77"/>
      <w:bookmarkEnd w:id="78"/>
      <w:r w:rsidRPr="00F53B3F">
        <w:rPr>
          <w:rFonts w:ascii="宋体" w:eastAsia="宋体" w:hAnsi="宋体" w:hint="eastAsia"/>
          <w:sz w:val="32"/>
          <w:szCs w:val="32"/>
        </w:rPr>
        <w:t>项目技术及商务需求响应及偏离表</w:t>
      </w:r>
      <w:bookmarkEnd w:id="79"/>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63"/>
        <w:gridCol w:w="2891"/>
        <w:gridCol w:w="1205"/>
        <w:gridCol w:w="1205"/>
      </w:tblGrid>
      <w:tr w:rsidR="00511A54" w:rsidRPr="00F53B3F" w14:paraId="489CC213" w14:textId="77777777">
        <w:trPr>
          <w:cantSplit/>
        </w:trPr>
        <w:tc>
          <w:tcPr>
            <w:tcW w:w="562" w:type="dxa"/>
            <w:vAlign w:val="center"/>
          </w:tcPr>
          <w:p w14:paraId="2502B037" w14:textId="77777777" w:rsidR="00511A54" w:rsidRPr="00F53B3F" w:rsidRDefault="008D7D57">
            <w:pPr>
              <w:adjustRightInd w:val="0"/>
              <w:snapToGrid w:val="0"/>
              <w:spacing w:line="400" w:lineRule="exact"/>
              <w:jc w:val="center"/>
              <w:rPr>
                <w:rFonts w:ascii="宋体" w:hAnsi="宋体" w:hint="eastAsia"/>
                <w:b/>
                <w:sz w:val="24"/>
              </w:rPr>
            </w:pPr>
            <w:bookmarkStart w:id="80" w:name="_Hlk13224763"/>
            <w:r w:rsidRPr="00F53B3F">
              <w:rPr>
                <w:rFonts w:ascii="宋体" w:hAnsi="宋体" w:hint="eastAsia"/>
                <w:b/>
                <w:sz w:val="24"/>
              </w:rPr>
              <w:t>序号</w:t>
            </w:r>
          </w:p>
        </w:tc>
        <w:tc>
          <w:tcPr>
            <w:tcW w:w="3063" w:type="dxa"/>
            <w:vAlign w:val="center"/>
          </w:tcPr>
          <w:p w14:paraId="732EFEFA" w14:textId="77777777" w:rsidR="00511A54" w:rsidRPr="00F53B3F" w:rsidRDefault="008D7D57">
            <w:pPr>
              <w:adjustRightInd w:val="0"/>
              <w:snapToGrid w:val="0"/>
              <w:spacing w:line="400" w:lineRule="exact"/>
              <w:jc w:val="center"/>
              <w:rPr>
                <w:rFonts w:ascii="宋体" w:hAnsi="宋体" w:hint="eastAsia"/>
                <w:b/>
                <w:sz w:val="24"/>
              </w:rPr>
            </w:pPr>
            <w:r w:rsidRPr="00F53B3F">
              <w:rPr>
                <w:rFonts w:ascii="宋体" w:hAnsi="宋体" w:hint="eastAsia"/>
                <w:b/>
                <w:sz w:val="24"/>
              </w:rPr>
              <w:t>采购项目需求</w:t>
            </w:r>
          </w:p>
        </w:tc>
        <w:tc>
          <w:tcPr>
            <w:tcW w:w="2891" w:type="dxa"/>
            <w:vAlign w:val="center"/>
          </w:tcPr>
          <w:p w14:paraId="6CF8A438" w14:textId="77777777" w:rsidR="00511A54" w:rsidRPr="00F53B3F" w:rsidRDefault="008D7D57">
            <w:pPr>
              <w:adjustRightInd w:val="0"/>
              <w:snapToGrid w:val="0"/>
              <w:spacing w:line="400" w:lineRule="exact"/>
              <w:jc w:val="center"/>
              <w:rPr>
                <w:rFonts w:ascii="宋体" w:hAnsi="宋体" w:hint="eastAsia"/>
                <w:b/>
                <w:sz w:val="24"/>
              </w:rPr>
            </w:pPr>
            <w:r w:rsidRPr="00F53B3F">
              <w:rPr>
                <w:rFonts w:ascii="宋体" w:hAnsi="宋体" w:hint="eastAsia"/>
                <w:b/>
                <w:sz w:val="24"/>
              </w:rPr>
              <w:t>产品响应情况及</w:t>
            </w:r>
          </w:p>
          <w:p w14:paraId="19C0EBA9" w14:textId="77777777" w:rsidR="00511A54" w:rsidRPr="00F53B3F" w:rsidRDefault="008D7D57">
            <w:pPr>
              <w:adjustRightInd w:val="0"/>
              <w:snapToGrid w:val="0"/>
              <w:spacing w:line="400" w:lineRule="exact"/>
              <w:jc w:val="center"/>
              <w:rPr>
                <w:rFonts w:ascii="宋体" w:hAnsi="宋体" w:hint="eastAsia"/>
                <w:b/>
                <w:sz w:val="24"/>
              </w:rPr>
            </w:pPr>
            <w:r w:rsidRPr="00F53B3F">
              <w:rPr>
                <w:rFonts w:ascii="宋体" w:hAnsi="宋体" w:hint="eastAsia"/>
                <w:b/>
                <w:sz w:val="24"/>
              </w:rPr>
              <w:t>服务承诺说明</w:t>
            </w:r>
          </w:p>
        </w:tc>
        <w:tc>
          <w:tcPr>
            <w:tcW w:w="1205" w:type="dxa"/>
            <w:vAlign w:val="center"/>
          </w:tcPr>
          <w:p w14:paraId="191D7ADA" w14:textId="77777777" w:rsidR="00511A54" w:rsidRPr="00F53B3F" w:rsidRDefault="008D7D57">
            <w:pPr>
              <w:adjustRightInd w:val="0"/>
              <w:snapToGrid w:val="0"/>
              <w:jc w:val="center"/>
              <w:rPr>
                <w:rFonts w:ascii="宋体" w:hAnsi="宋体" w:hint="eastAsia"/>
                <w:b/>
                <w:sz w:val="22"/>
                <w:szCs w:val="22"/>
              </w:rPr>
            </w:pPr>
            <w:r w:rsidRPr="00F53B3F">
              <w:rPr>
                <w:rFonts w:ascii="宋体" w:hAnsi="宋体" w:hint="eastAsia"/>
                <w:b/>
                <w:sz w:val="22"/>
                <w:szCs w:val="22"/>
              </w:rPr>
              <w:t>符合/</w:t>
            </w:r>
          </w:p>
          <w:p w14:paraId="1AFEC97A" w14:textId="77777777" w:rsidR="00511A54" w:rsidRPr="00F53B3F" w:rsidRDefault="008D7D57">
            <w:pPr>
              <w:adjustRightInd w:val="0"/>
              <w:snapToGrid w:val="0"/>
              <w:jc w:val="center"/>
              <w:rPr>
                <w:rFonts w:ascii="宋体" w:hAnsi="宋体" w:hint="eastAsia"/>
                <w:b/>
                <w:sz w:val="22"/>
                <w:szCs w:val="22"/>
              </w:rPr>
            </w:pPr>
            <w:r w:rsidRPr="00F53B3F">
              <w:rPr>
                <w:rFonts w:ascii="宋体" w:hAnsi="宋体" w:hint="eastAsia"/>
                <w:b/>
                <w:sz w:val="22"/>
                <w:szCs w:val="22"/>
              </w:rPr>
              <w:t>正偏离/</w:t>
            </w:r>
          </w:p>
          <w:p w14:paraId="3B83FD5A" w14:textId="77777777" w:rsidR="00511A54" w:rsidRPr="00F53B3F" w:rsidRDefault="008D7D57">
            <w:pPr>
              <w:adjustRightInd w:val="0"/>
              <w:snapToGrid w:val="0"/>
              <w:spacing w:line="400" w:lineRule="exact"/>
              <w:jc w:val="center"/>
              <w:rPr>
                <w:rFonts w:ascii="宋体" w:hAnsi="宋体" w:hint="eastAsia"/>
                <w:b/>
                <w:sz w:val="24"/>
              </w:rPr>
            </w:pPr>
            <w:r w:rsidRPr="00F53B3F">
              <w:rPr>
                <w:rFonts w:ascii="宋体" w:hAnsi="宋体" w:hint="eastAsia"/>
                <w:b/>
                <w:sz w:val="22"/>
                <w:szCs w:val="22"/>
              </w:rPr>
              <w:t>负偏离</w:t>
            </w:r>
          </w:p>
        </w:tc>
        <w:tc>
          <w:tcPr>
            <w:tcW w:w="1205" w:type="dxa"/>
            <w:vAlign w:val="center"/>
          </w:tcPr>
          <w:p w14:paraId="519B29BB" w14:textId="77777777" w:rsidR="00511A54" w:rsidRPr="00F53B3F" w:rsidRDefault="008D7D57">
            <w:pPr>
              <w:adjustRightInd w:val="0"/>
              <w:snapToGrid w:val="0"/>
              <w:spacing w:line="400" w:lineRule="exact"/>
              <w:jc w:val="center"/>
              <w:rPr>
                <w:rFonts w:ascii="宋体" w:hAnsi="宋体" w:hint="eastAsia"/>
                <w:b/>
                <w:sz w:val="24"/>
              </w:rPr>
            </w:pPr>
            <w:r w:rsidRPr="00F53B3F">
              <w:rPr>
                <w:rFonts w:ascii="宋体" w:hAnsi="宋体" w:hint="eastAsia"/>
                <w:b/>
                <w:sz w:val="24"/>
              </w:rPr>
              <w:t>备注</w:t>
            </w:r>
          </w:p>
        </w:tc>
      </w:tr>
      <w:tr w:rsidR="00511A54" w:rsidRPr="00F53B3F" w14:paraId="56F61A05" w14:textId="77777777">
        <w:trPr>
          <w:cantSplit/>
          <w:trHeight w:val="640"/>
        </w:trPr>
        <w:tc>
          <w:tcPr>
            <w:tcW w:w="562" w:type="dxa"/>
          </w:tcPr>
          <w:p w14:paraId="40CE3642" w14:textId="77777777" w:rsidR="00511A54" w:rsidRPr="00F53B3F" w:rsidRDefault="00511A54">
            <w:pPr>
              <w:jc w:val="center"/>
              <w:rPr>
                <w:rFonts w:ascii="宋体" w:hAnsi="宋体" w:hint="eastAsia"/>
                <w:sz w:val="24"/>
              </w:rPr>
            </w:pPr>
          </w:p>
        </w:tc>
        <w:tc>
          <w:tcPr>
            <w:tcW w:w="3063" w:type="dxa"/>
          </w:tcPr>
          <w:p w14:paraId="42045645" w14:textId="77777777" w:rsidR="00511A54" w:rsidRPr="00F53B3F" w:rsidRDefault="00511A54">
            <w:pPr>
              <w:jc w:val="center"/>
              <w:rPr>
                <w:rFonts w:ascii="宋体" w:hAnsi="宋体" w:hint="eastAsia"/>
                <w:sz w:val="24"/>
              </w:rPr>
            </w:pPr>
          </w:p>
        </w:tc>
        <w:tc>
          <w:tcPr>
            <w:tcW w:w="2891" w:type="dxa"/>
          </w:tcPr>
          <w:p w14:paraId="3B6E7C2B" w14:textId="77777777" w:rsidR="00511A54" w:rsidRPr="00F53B3F" w:rsidRDefault="00511A54">
            <w:pPr>
              <w:jc w:val="center"/>
              <w:rPr>
                <w:rFonts w:ascii="宋体" w:hAnsi="宋体" w:hint="eastAsia"/>
                <w:sz w:val="24"/>
              </w:rPr>
            </w:pPr>
          </w:p>
        </w:tc>
        <w:tc>
          <w:tcPr>
            <w:tcW w:w="1205" w:type="dxa"/>
          </w:tcPr>
          <w:p w14:paraId="189E5511" w14:textId="77777777" w:rsidR="00511A54" w:rsidRPr="00F53B3F" w:rsidRDefault="00511A54">
            <w:pPr>
              <w:jc w:val="center"/>
              <w:rPr>
                <w:rFonts w:ascii="宋体" w:hAnsi="宋体" w:hint="eastAsia"/>
                <w:sz w:val="24"/>
              </w:rPr>
            </w:pPr>
          </w:p>
        </w:tc>
        <w:tc>
          <w:tcPr>
            <w:tcW w:w="1205" w:type="dxa"/>
          </w:tcPr>
          <w:p w14:paraId="0D321FAE" w14:textId="77777777" w:rsidR="00511A54" w:rsidRPr="00F53B3F" w:rsidRDefault="00511A54">
            <w:pPr>
              <w:jc w:val="center"/>
              <w:rPr>
                <w:rFonts w:ascii="宋体" w:hAnsi="宋体" w:hint="eastAsia"/>
                <w:sz w:val="24"/>
              </w:rPr>
            </w:pPr>
          </w:p>
        </w:tc>
      </w:tr>
      <w:tr w:rsidR="00511A54" w:rsidRPr="00F53B3F" w14:paraId="29D49C1B" w14:textId="77777777">
        <w:trPr>
          <w:cantSplit/>
          <w:trHeight w:val="640"/>
        </w:trPr>
        <w:tc>
          <w:tcPr>
            <w:tcW w:w="562" w:type="dxa"/>
          </w:tcPr>
          <w:p w14:paraId="3A511A6B" w14:textId="77777777" w:rsidR="00511A54" w:rsidRPr="00F53B3F" w:rsidRDefault="00511A54">
            <w:pPr>
              <w:jc w:val="center"/>
              <w:rPr>
                <w:rFonts w:ascii="宋体" w:hAnsi="宋体" w:hint="eastAsia"/>
                <w:sz w:val="24"/>
              </w:rPr>
            </w:pPr>
          </w:p>
        </w:tc>
        <w:tc>
          <w:tcPr>
            <w:tcW w:w="3063" w:type="dxa"/>
          </w:tcPr>
          <w:p w14:paraId="546F443A" w14:textId="77777777" w:rsidR="00511A54" w:rsidRPr="00F53B3F" w:rsidRDefault="00511A54">
            <w:pPr>
              <w:jc w:val="center"/>
              <w:rPr>
                <w:rFonts w:ascii="宋体" w:hAnsi="宋体" w:hint="eastAsia"/>
                <w:sz w:val="24"/>
              </w:rPr>
            </w:pPr>
          </w:p>
        </w:tc>
        <w:tc>
          <w:tcPr>
            <w:tcW w:w="2891" w:type="dxa"/>
          </w:tcPr>
          <w:p w14:paraId="4B99383E" w14:textId="77777777" w:rsidR="00511A54" w:rsidRPr="00F53B3F" w:rsidRDefault="00511A54">
            <w:pPr>
              <w:jc w:val="center"/>
              <w:rPr>
                <w:rFonts w:ascii="宋体" w:hAnsi="宋体" w:hint="eastAsia"/>
                <w:sz w:val="24"/>
              </w:rPr>
            </w:pPr>
          </w:p>
        </w:tc>
        <w:tc>
          <w:tcPr>
            <w:tcW w:w="1205" w:type="dxa"/>
          </w:tcPr>
          <w:p w14:paraId="500F6DD3" w14:textId="77777777" w:rsidR="00511A54" w:rsidRPr="00F53B3F" w:rsidRDefault="00511A54">
            <w:pPr>
              <w:jc w:val="center"/>
              <w:rPr>
                <w:rFonts w:ascii="宋体" w:hAnsi="宋体" w:hint="eastAsia"/>
                <w:sz w:val="24"/>
              </w:rPr>
            </w:pPr>
          </w:p>
        </w:tc>
        <w:tc>
          <w:tcPr>
            <w:tcW w:w="1205" w:type="dxa"/>
          </w:tcPr>
          <w:p w14:paraId="7AF5268B" w14:textId="77777777" w:rsidR="00511A54" w:rsidRPr="00F53B3F" w:rsidRDefault="00511A54">
            <w:pPr>
              <w:jc w:val="center"/>
              <w:rPr>
                <w:rFonts w:ascii="宋体" w:hAnsi="宋体" w:hint="eastAsia"/>
                <w:sz w:val="24"/>
              </w:rPr>
            </w:pPr>
          </w:p>
        </w:tc>
      </w:tr>
      <w:tr w:rsidR="00511A54" w:rsidRPr="00F53B3F" w14:paraId="2A0B910B" w14:textId="77777777">
        <w:trPr>
          <w:cantSplit/>
          <w:trHeight w:val="640"/>
        </w:trPr>
        <w:tc>
          <w:tcPr>
            <w:tcW w:w="562" w:type="dxa"/>
          </w:tcPr>
          <w:p w14:paraId="5C758A27" w14:textId="77777777" w:rsidR="00511A54" w:rsidRPr="00F53B3F" w:rsidRDefault="00511A54">
            <w:pPr>
              <w:jc w:val="center"/>
              <w:rPr>
                <w:rFonts w:ascii="宋体" w:hAnsi="宋体" w:hint="eastAsia"/>
                <w:sz w:val="24"/>
              </w:rPr>
            </w:pPr>
          </w:p>
        </w:tc>
        <w:tc>
          <w:tcPr>
            <w:tcW w:w="3063" w:type="dxa"/>
          </w:tcPr>
          <w:p w14:paraId="2441EBE9" w14:textId="77777777" w:rsidR="00511A54" w:rsidRPr="00F53B3F" w:rsidRDefault="00511A54">
            <w:pPr>
              <w:jc w:val="center"/>
              <w:rPr>
                <w:rFonts w:ascii="宋体" w:hAnsi="宋体" w:hint="eastAsia"/>
                <w:sz w:val="24"/>
              </w:rPr>
            </w:pPr>
          </w:p>
        </w:tc>
        <w:tc>
          <w:tcPr>
            <w:tcW w:w="2891" w:type="dxa"/>
          </w:tcPr>
          <w:p w14:paraId="10041926" w14:textId="77777777" w:rsidR="00511A54" w:rsidRPr="00F53B3F" w:rsidRDefault="00511A54">
            <w:pPr>
              <w:jc w:val="center"/>
              <w:rPr>
                <w:rFonts w:ascii="宋体" w:hAnsi="宋体" w:hint="eastAsia"/>
                <w:sz w:val="24"/>
              </w:rPr>
            </w:pPr>
          </w:p>
        </w:tc>
        <w:tc>
          <w:tcPr>
            <w:tcW w:w="1205" w:type="dxa"/>
          </w:tcPr>
          <w:p w14:paraId="08456F92" w14:textId="77777777" w:rsidR="00511A54" w:rsidRPr="00F53B3F" w:rsidRDefault="00511A54">
            <w:pPr>
              <w:jc w:val="center"/>
              <w:rPr>
                <w:rFonts w:ascii="宋体" w:hAnsi="宋体" w:hint="eastAsia"/>
                <w:sz w:val="24"/>
              </w:rPr>
            </w:pPr>
          </w:p>
        </w:tc>
        <w:tc>
          <w:tcPr>
            <w:tcW w:w="1205" w:type="dxa"/>
          </w:tcPr>
          <w:p w14:paraId="6AD5E052" w14:textId="77777777" w:rsidR="00511A54" w:rsidRPr="00F53B3F" w:rsidRDefault="00511A54">
            <w:pPr>
              <w:jc w:val="center"/>
              <w:rPr>
                <w:rFonts w:ascii="宋体" w:hAnsi="宋体" w:hint="eastAsia"/>
                <w:sz w:val="24"/>
              </w:rPr>
            </w:pPr>
          </w:p>
        </w:tc>
      </w:tr>
      <w:tr w:rsidR="00511A54" w:rsidRPr="00F53B3F" w14:paraId="70D9946D" w14:textId="77777777">
        <w:trPr>
          <w:cantSplit/>
          <w:trHeight w:val="640"/>
        </w:trPr>
        <w:tc>
          <w:tcPr>
            <w:tcW w:w="562" w:type="dxa"/>
          </w:tcPr>
          <w:p w14:paraId="18C8122A" w14:textId="77777777" w:rsidR="00511A54" w:rsidRPr="00F53B3F" w:rsidRDefault="00511A54">
            <w:pPr>
              <w:jc w:val="center"/>
              <w:rPr>
                <w:rFonts w:ascii="宋体" w:hAnsi="宋体" w:hint="eastAsia"/>
                <w:sz w:val="24"/>
              </w:rPr>
            </w:pPr>
          </w:p>
        </w:tc>
        <w:tc>
          <w:tcPr>
            <w:tcW w:w="3063" w:type="dxa"/>
          </w:tcPr>
          <w:p w14:paraId="4E6D8D74" w14:textId="77777777" w:rsidR="00511A54" w:rsidRPr="00F53B3F" w:rsidRDefault="00511A54">
            <w:pPr>
              <w:jc w:val="center"/>
              <w:rPr>
                <w:rFonts w:ascii="宋体" w:hAnsi="宋体" w:hint="eastAsia"/>
                <w:sz w:val="24"/>
              </w:rPr>
            </w:pPr>
          </w:p>
        </w:tc>
        <w:tc>
          <w:tcPr>
            <w:tcW w:w="2891" w:type="dxa"/>
          </w:tcPr>
          <w:p w14:paraId="5BD87DD2" w14:textId="77777777" w:rsidR="00511A54" w:rsidRPr="00F53B3F" w:rsidRDefault="00511A54">
            <w:pPr>
              <w:jc w:val="center"/>
              <w:rPr>
                <w:rFonts w:ascii="宋体" w:hAnsi="宋体" w:hint="eastAsia"/>
                <w:sz w:val="24"/>
              </w:rPr>
            </w:pPr>
          </w:p>
        </w:tc>
        <w:tc>
          <w:tcPr>
            <w:tcW w:w="1205" w:type="dxa"/>
          </w:tcPr>
          <w:p w14:paraId="1B5FC399" w14:textId="77777777" w:rsidR="00511A54" w:rsidRPr="00F53B3F" w:rsidRDefault="00511A54">
            <w:pPr>
              <w:jc w:val="center"/>
              <w:rPr>
                <w:rFonts w:ascii="宋体" w:hAnsi="宋体" w:hint="eastAsia"/>
                <w:sz w:val="24"/>
              </w:rPr>
            </w:pPr>
          </w:p>
        </w:tc>
        <w:tc>
          <w:tcPr>
            <w:tcW w:w="1205" w:type="dxa"/>
          </w:tcPr>
          <w:p w14:paraId="43DF840C" w14:textId="77777777" w:rsidR="00511A54" w:rsidRPr="00F53B3F" w:rsidRDefault="00511A54">
            <w:pPr>
              <w:jc w:val="center"/>
              <w:rPr>
                <w:rFonts w:ascii="宋体" w:hAnsi="宋体" w:hint="eastAsia"/>
                <w:sz w:val="24"/>
              </w:rPr>
            </w:pPr>
          </w:p>
        </w:tc>
      </w:tr>
      <w:tr w:rsidR="00511A54" w:rsidRPr="00F53B3F" w14:paraId="403E92B4" w14:textId="77777777">
        <w:trPr>
          <w:cantSplit/>
          <w:trHeight w:val="640"/>
        </w:trPr>
        <w:tc>
          <w:tcPr>
            <w:tcW w:w="562" w:type="dxa"/>
          </w:tcPr>
          <w:p w14:paraId="66201228" w14:textId="77777777" w:rsidR="00511A54" w:rsidRPr="00F53B3F" w:rsidRDefault="00511A54">
            <w:pPr>
              <w:jc w:val="center"/>
              <w:rPr>
                <w:rFonts w:ascii="宋体" w:hAnsi="宋体" w:hint="eastAsia"/>
                <w:sz w:val="24"/>
              </w:rPr>
            </w:pPr>
          </w:p>
        </w:tc>
        <w:tc>
          <w:tcPr>
            <w:tcW w:w="3063" w:type="dxa"/>
          </w:tcPr>
          <w:p w14:paraId="77656C68" w14:textId="77777777" w:rsidR="00511A54" w:rsidRPr="00F53B3F" w:rsidRDefault="00511A54">
            <w:pPr>
              <w:jc w:val="center"/>
              <w:rPr>
                <w:rFonts w:ascii="宋体" w:hAnsi="宋体" w:hint="eastAsia"/>
                <w:sz w:val="24"/>
              </w:rPr>
            </w:pPr>
          </w:p>
        </w:tc>
        <w:tc>
          <w:tcPr>
            <w:tcW w:w="2891" w:type="dxa"/>
          </w:tcPr>
          <w:p w14:paraId="08FCD6DC" w14:textId="77777777" w:rsidR="00511A54" w:rsidRPr="00F53B3F" w:rsidRDefault="00511A54">
            <w:pPr>
              <w:jc w:val="center"/>
              <w:rPr>
                <w:rFonts w:ascii="宋体" w:hAnsi="宋体" w:hint="eastAsia"/>
                <w:sz w:val="24"/>
              </w:rPr>
            </w:pPr>
          </w:p>
        </w:tc>
        <w:tc>
          <w:tcPr>
            <w:tcW w:w="1205" w:type="dxa"/>
          </w:tcPr>
          <w:p w14:paraId="66CB59CF" w14:textId="77777777" w:rsidR="00511A54" w:rsidRPr="00F53B3F" w:rsidRDefault="00511A54">
            <w:pPr>
              <w:jc w:val="center"/>
              <w:rPr>
                <w:rFonts w:ascii="宋体" w:hAnsi="宋体" w:hint="eastAsia"/>
                <w:sz w:val="24"/>
              </w:rPr>
            </w:pPr>
          </w:p>
        </w:tc>
        <w:tc>
          <w:tcPr>
            <w:tcW w:w="1205" w:type="dxa"/>
          </w:tcPr>
          <w:p w14:paraId="22415AA1" w14:textId="77777777" w:rsidR="00511A54" w:rsidRPr="00F53B3F" w:rsidRDefault="00511A54">
            <w:pPr>
              <w:jc w:val="center"/>
              <w:rPr>
                <w:rFonts w:ascii="宋体" w:hAnsi="宋体" w:hint="eastAsia"/>
                <w:sz w:val="24"/>
              </w:rPr>
            </w:pPr>
          </w:p>
        </w:tc>
      </w:tr>
      <w:tr w:rsidR="00511A54" w:rsidRPr="00F53B3F" w14:paraId="446E3B68" w14:textId="77777777">
        <w:trPr>
          <w:cantSplit/>
          <w:trHeight w:val="640"/>
        </w:trPr>
        <w:tc>
          <w:tcPr>
            <w:tcW w:w="562" w:type="dxa"/>
          </w:tcPr>
          <w:p w14:paraId="3B8ED06B" w14:textId="77777777" w:rsidR="00511A54" w:rsidRPr="00F53B3F" w:rsidRDefault="00511A54">
            <w:pPr>
              <w:jc w:val="center"/>
              <w:rPr>
                <w:rFonts w:ascii="宋体" w:hAnsi="宋体" w:hint="eastAsia"/>
                <w:sz w:val="24"/>
              </w:rPr>
            </w:pPr>
          </w:p>
        </w:tc>
        <w:tc>
          <w:tcPr>
            <w:tcW w:w="3063" w:type="dxa"/>
          </w:tcPr>
          <w:p w14:paraId="70DE6838" w14:textId="77777777" w:rsidR="00511A54" w:rsidRPr="00F53B3F" w:rsidRDefault="00511A54">
            <w:pPr>
              <w:jc w:val="center"/>
              <w:rPr>
                <w:rFonts w:ascii="宋体" w:hAnsi="宋体" w:hint="eastAsia"/>
                <w:sz w:val="24"/>
              </w:rPr>
            </w:pPr>
          </w:p>
        </w:tc>
        <w:tc>
          <w:tcPr>
            <w:tcW w:w="2891" w:type="dxa"/>
          </w:tcPr>
          <w:p w14:paraId="1F5113E6" w14:textId="77777777" w:rsidR="00511A54" w:rsidRPr="00F53B3F" w:rsidRDefault="00511A54">
            <w:pPr>
              <w:jc w:val="center"/>
              <w:rPr>
                <w:rFonts w:ascii="宋体" w:hAnsi="宋体" w:hint="eastAsia"/>
                <w:sz w:val="24"/>
              </w:rPr>
            </w:pPr>
          </w:p>
        </w:tc>
        <w:tc>
          <w:tcPr>
            <w:tcW w:w="1205" w:type="dxa"/>
          </w:tcPr>
          <w:p w14:paraId="0475133C" w14:textId="77777777" w:rsidR="00511A54" w:rsidRPr="00F53B3F" w:rsidRDefault="00511A54">
            <w:pPr>
              <w:jc w:val="center"/>
              <w:rPr>
                <w:rFonts w:ascii="宋体" w:hAnsi="宋体" w:hint="eastAsia"/>
                <w:sz w:val="24"/>
              </w:rPr>
            </w:pPr>
          </w:p>
        </w:tc>
        <w:tc>
          <w:tcPr>
            <w:tcW w:w="1205" w:type="dxa"/>
          </w:tcPr>
          <w:p w14:paraId="1A6F8C83" w14:textId="77777777" w:rsidR="00511A54" w:rsidRPr="00F53B3F" w:rsidRDefault="00511A54">
            <w:pPr>
              <w:jc w:val="center"/>
              <w:rPr>
                <w:rFonts w:ascii="宋体" w:hAnsi="宋体" w:hint="eastAsia"/>
                <w:sz w:val="24"/>
              </w:rPr>
            </w:pPr>
          </w:p>
        </w:tc>
      </w:tr>
      <w:tr w:rsidR="00511A54" w:rsidRPr="00F53B3F" w14:paraId="45783839" w14:textId="77777777">
        <w:trPr>
          <w:cantSplit/>
          <w:trHeight w:val="640"/>
        </w:trPr>
        <w:tc>
          <w:tcPr>
            <w:tcW w:w="562" w:type="dxa"/>
          </w:tcPr>
          <w:p w14:paraId="53E9D900" w14:textId="77777777" w:rsidR="00511A54" w:rsidRPr="00F53B3F" w:rsidRDefault="00511A54">
            <w:pPr>
              <w:jc w:val="center"/>
              <w:rPr>
                <w:rFonts w:ascii="宋体" w:hAnsi="宋体" w:hint="eastAsia"/>
                <w:sz w:val="24"/>
              </w:rPr>
            </w:pPr>
          </w:p>
        </w:tc>
        <w:tc>
          <w:tcPr>
            <w:tcW w:w="3063" w:type="dxa"/>
          </w:tcPr>
          <w:p w14:paraId="4D36B522" w14:textId="77777777" w:rsidR="00511A54" w:rsidRPr="00F53B3F" w:rsidRDefault="00511A54">
            <w:pPr>
              <w:jc w:val="center"/>
              <w:rPr>
                <w:rFonts w:ascii="宋体" w:hAnsi="宋体" w:hint="eastAsia"/>
                <w:sz w:val="24"/>
              </w:rPr>
            </w:pPr>
          </w:p>
        </w:tc>
        <w:tc>
          <w:tcPr>
            <w:tcW w:w="2891" w:type="dxa"/>
          </w:tcPr>
          <w:p w14:paraId="46CFB4EA" w14:textId="77777777" w:rsidR="00511A54" w:rsidRPr="00F53B3F" w:rsidRDefault="00511A54">
            <w:pPr>
              <w:jc w:val="center"/>
              <w:rPr>
                <w:rFonts w:ascii="宋体" w:hAnsi="宋体" w:hint="eastAsia"/>
                <w:sz w:val="24"/>
              </w:rPr>
            </w:pPr>
          </w:p>
        </w:tc>
        <w:tc>
          <w:tcPr>
            <w:tcW w:w="1205" w:type="dxa"/>
          </w:tcPr>
          <w:p w14:paraId="295C4D80" w14:textId="77777777" w:rsidR="00511A54" w:rsidRPr="00F53B3F" w:rsidRDefault="00511A54">
            <w:pPr>
              <w:jc w:val="center"/>
              <w:rPr>
                <w:rFonts w:ascii="宋体" w:hAnsi="宋体" w:hint="eastAsia"/>
                <w:sz w:val="24"/>
              </w:rPr>
            </w:pPr>
          </w:p>
        </w:tc>
        <w:tc>
          <w:tcPr>
            <w:tcW w:w="1205" w:type="dxa"/>
          </w:tcPr>
          <w:p w14:paraId="5515EED5" w14:textId="77777777" w:rsidR="00511A54" w:rsidRPr="00F53B3F" w:rsidRDefault="00511A54">
            <w:pPr>
              <w:jc w:val="center"/>
              <w:rPr>
                <w:rFonts w:ascii="宋体" w:hAnsi="宋体" w:hint="eastAsia"/>
                <w:sz w:val="24"/>
              </w:rPr>
            </w:pPr>
          </w:p>
        </w:tc>
      </w:tr>
      <w:tr w:rsidR="00511A54" w:rsidRPr="00F53B3F" w14:paraId="4D884AAF" w14:textId="77777777">
        <w:trPr>
          <w:cantSplit/>
          <w:trHeight w:val="640"/>
        </w:trPr>
        <w:tc>
          <w:tcPr>
            <w:tcW w:w="562" w:type="dxa"/>
          </w:tcPr>
          <w:p w14:paraId="3011AA31" w14:textId="77777777" w:rsidR="00511A54" w:rsidRPr="00F53B3F" w:rsidRDefault="00511A54">
            <w:pPr>
              <w:jc w:val="center"/>
              <w:rPr>
                <w:rFonts w:ascii="宋体" w:hAnsi="宋体" w:hint="eastAsia"/>
                <w:sz w:val="24"/>
              </w:rPr>
            </w:pPr>
          </w:p>
        </w:tc>
        <w:tc>
          <w:tcPr>
            <w:tcW w:w="3063" w:type="dxa"/>
          </w:tcPr>
          <w:p w14:paraId="30BAD838" w14:textId="77777777" w:rsidR="00511A54" w:rsidRPr="00F53B3F" w:rsidRDefault="00511A54">
            <w:pPr>
              <w:jc w:val="center"/>
              <w:rPr>
                <w:rFonts w:ascii="宋体" w:hAnsi="宋体" w:hint="eastAsia"/>
                <w:sz w:val="24"/>
              </w:rPr>
            </w:pPr>
          </w:p>
        </w:tc>
        <w:tc>
          <w:tcPr>
            <w:tcW w:w="2891" w:type="dxa"/>
          </w:tcPr>
          <w:p w14:paraId="0B059B96" w14:textId="77777777" w:rsidR="00511A54" w:rsidRPr="00F53B3F" w:rsidRDefault="00511A54">
            <w:pPr>
              <w:jc w:val="center"/>
              <w:rPr>
                <w:rFonts w:ascii="宋体" w:hAnsi="宋体" w:hint="eastAsia"/>
                <w:sz w:val="24"/>
              </w:rPr>
            </w:pPr>
          </w:p>
        </w:tc>
        <w:tc>
          <w:tcPr>
            <w:tcW w:w="1205" w:type="dxa"/>
          </w:tcPr>
          <w:p w14:paraId="712E88A7" w14:textId="77777777" w:rsidR="00511A54" w:rsidRPr="00F53B3F" w:rsidRDefault="00511A54">
            <w:pPr>
              <w:jc w:val="center"/>
              <w:rPr>
                <w:rFonts w:ascii="宋体" w:hAnsi="宋体" w:hint="eastAsia"/>
                <w:sz w:val="24"/>
              </w:rPr>
            </w:pPr>
          </w:p>
        </w:tc>
        <w:tc>
          <w:tcPr>
            <w:tcW w:w="1205" w:type="dxa"/>
          </w:tcPr>
          <w:p w14:paraId="213D7398" w14:textId="77777777" w:rsidR="00511A54" w:rsidRPr="00F53B3F" w:rsidRDefault="00511A54">
            <w:pPr>
              <w:jc w:val="center"/>
              <w:rPr>
                <w:rFonts w:ascii="宋体" w:hAnsi="宋体" w:hint="eastAsia"/>
                <w:sz w:val="24"/>
              </w:rPr>
            </w:pPr>
          </w:p>
        </w:tc>
      </w:tr>
      <w:bookmarkEnd w:id="80"/>
    </w:tbl>
    <w:p w14:paraId="00A60BD2" w14:textId="77777777" w:rsidR="00511A54" w:rsidRPr="00F53B3F" w:rsidRDefault="00511A54">
      <w:pPr>
        <w:adjustRightInd w:val="0"/>
        <w:snapToGrid w:val="0"/>
        <w:spacing w:line="300" w:lineRule="auto"/>
        <w:ind w:left="482" w:hangingChars="200" w:hanging="482"/>
        <w:jc w:val="left"/>
        <w:rPr>
          <w:rFonts w:ascii="宋体" w:hAnsi="宋体" w:hint="eastAsia"/>
          <w:b/>
          <w:sz w:val="24"/>
        </w:rPr>
      </w:pPr>
    </w:p>
    <w:p w14:paraId="7D202E82" w14:textId="77777777" w:rsidR="00511A54" w:rsidRPr="00F53B3F" w:rsidRDefault="008D7D57">
      <w:pPr>
        <w:adjustRightInd w:val="0"/>
        <w:snapToGrid w:val="0"/>
        <w:spacing w:line="300" w:lineRule="auto"/>
        <w:ind w:left="482" w:hangingChars="200" w:hanging="482"/>
        <w:jc w:val="left"/>
        <w:rPr>
          <w:rFonts w:ascii="宋体" w:hAnsi="宋体" w:hint="eastAsia"/>
          <w:sz w:val="32"/>
        </w:rPr>
      </w:pPr>
      <w:r w:rsidRPr="00F53B3F">
        <w:rPr>
          <w:rFonts w:ascii="宋体" w:hAnsi="宋体" w:hint="eastAsia"/>
          <w:b/>
          <w:sz w:val="24"/>
        </w:rPr>
        <w:t>注：</w:t>
      </w:r>
      <w:r w:rsidRPr="00F53B3F">
        <w:rPr>
          <w:rFonts w:ascii="宋体" w:hAnsi="宋体" w:hint="eastAsia"/>
          <w:sz w:val="24"/>
        </w:rPr>
        <w:t>1、“采购项目需求”栏按照本采购文件</w:t>
      </w:r>
      <w:r w:rsidRPr="00F53B3F">
        <w:rPr>
          <w:rFonts w:ascii="宋体" w:hAnsi="宋体" w:hint="eastAsia"/>
          <w:b/>
          <w:bCs/>
          <w:sz w:val="24"/>
        </w:rPr>
        <w:t>“第二章</w:t>
      </w:r>
      <w:bookmarkStart w:id="81" w:name="_Hlk28858839"/>
      <w:r w:rsidRPr="00F53B3F">
        <w:rPr>
          <w:rFonts w:ascii="宋体" w:hAnsi="宋体" w:hint="eastAsia"/>
          <w:b/>
          <w:bCs/>
          <w:sz w:val="24"/>
        </w:rPr>
        <w:t xml:space="preserve"> 项目需求”</w:t>
      </w:r>
      <w:bookmarkEnd w:id="81"/>
      <w:r w:rsidRPr="00F53B3F">
        <w:rPr>
          <w:rFonts w:ascii="宋体" w:hAnsi="宋体" w:hint="eastAsia"/>
          <w:sz w:val="24"/>
        </w:rPr>
        <w:t>逐项填列</w:t>
      </w:r>
      <w:bookmarkStart w:id="82" w:name="_Hlk27472667"/>
      <w:r w:rsidRPr="00F53B3F">
        <w:rPr>
          <w:rFonts w:ascii="宋体" w:hAnsi="宋体" w:hint="eastAsia"/>
          <w:sz w:val="24"/>
        </w:rPr>
        <w:t>，如需提供相应证明材料的，应在“备注”栏注明证明材料在响应文件中的页码位置</w:t>
      </w:r>
      <w:bookmarkEnd w:id="82"/>
      <w:r w:rsidRPr="00F53B3F">
        <w:rPr>
          <w:rFonts w:ascii="宋体" w:hAnsi="宋体" w:hint="eastAsia"/>
          <w:sz w:val="24"/>
        </w:rPr>
        <w:t>。</w:t>
      </w:r>
    </w:p>
    <w:p w14:paraId="56A52C69" w14:textId="77777777" w:rsidR="00511A54" w:rsidRPr="00F53B3F" w:rsidRDefault="00511A54">
      <w:pPr>
        <w:widowControl/>
        <w:jc w:val="left"/>
        <w:rPr>
          <w:rFonts w:ascii="宋体" w:hAnsi="宋体" w:hint="eastAsia"/>
          <w:b/>
          <w:sz w:val="32"/>
          <w:szCs w:val="32"/>
        </w:rPr>
      </w:pPr>
      <w:bookmarkStart w:id="83" w:name="_Hlt26955054"/>
      <w:bookmarkEnd w:id="59"/>
      <w:bookmarkEnd w:id="83"/>
    </w:p>
    <w:p w14:paraId="3E41D737" w14:textId="77777777" w:rsidR="009040BF" w:rsidRPr="00F53B3F" w:rsidRDefault="009040BF" w:rsidP="0074026C">
      <w:pPr>
        <w:pStyle w:val="2"/>
        <w:adjustRightInd w:val="0"/>
        <w:snapToGrid w:val="0"/>
        <w:spacing w:beforeLines="100" w:before="286" w:afterLines="50" w:after="143" w:line="360" w:lineRule="auto"/>
        <w:rPr>
          <w:rFonts w:ascii="宋体" w:eastAsia="宋体" w:hAnsi="宋体" w:hint="eastAsia"/>
          <w:sz w:val="32"/>
          <w:szCs w:val="32"/>
        </w:rPr>
      </w:pPr>
      <w:bookmarkStart w:id="84" w:name="_Toc392746680"/>
      <w:bookmarkStart w:id="85" w:name="_Toc80618381"/>
      <w:bookmarkStart w:id="86" w:name="_Toc86929271"/>
      <w:bookmarkEnd w:id="26"/>
      <w:bookmarkEnd w:id="27"/>
    </w:p>
    <w:p w14:paraId="676C8BA2" w14:textId="77777777" w:rsidR="009040BF" w:rsidRPr="00F53B3F" w:rsidRDefault="009040BF" w:rsidP="0074026C">
      <w:pPr>
        <w:pStyle w:val="2"/>
        <w:adjustRightInd w:val="0"/>
        <w:snapToGrid w:val="0"/>
        <w:spacing w:beforeLines="100" w:before="286" w:afterLines="50" w:after="143" w:line="360" w:lineRule="auto"/>
        <w:rPr>
          <w:rFonts w:ascii="宋体" w:eastAsia="宋体" w:hAnsi="宋体" w:hint="eastAsia"/>
          <w:sz w:val="32"/>
          <w:szCs w:val="32"/>
        </w:rPr>
      </w:pPr>
    </w:p>
    <w:p w14:paraId="2E851DAE" w14:textId="77777777" w:rsidR="009040BF" w:rsidRPr="00F53B3F" w:rsidRDefault="009040BF" w:rsidP="009040BF">
      <w:pPr>
        <w:pStyle w:val="a3"/>
      </w:pPr>
    </w:p>
    <w:p w14:paraId="2D36FA73" w14:textId="77777777" w:rsidR="009040BF" w:rsidRPr="00F53B3F" w:rsidRDefault="009040BF" w:rsidP="009040BF">
      <w:pPr>
        <w:pStyle w:val="a3"/>
      </w:pPr>
    </w:p>
    <w:p w14:paraId="08BE6C25" w14:textId="77777777" w:rsidR="009040BF" w:rsidRPr="00F53B3F" w:rsidRDefault="009040BF" w:rsidP="009040BF">
      <w:pPr>
        <w:pStyle w:val="a3"/>
      </w:pPr>
    </w:p>
    <w:p w14:paraId="2B942E72" w14:textId="77777777" w:rsidR="009040BF" w:rsidRPr="00F53B3F" w:rsidRDefault="009040BF" w:rsidP="009040BF">
      <w:pPr>
        <w:pStyle w:val="a3"/>
      </w:pPr>
    </w:p>
    <w:p w14:paraId="50943BC6" w14:textId="77777777" w:rsidR="009040BF" w:rsidRPr="00F53B3F" w:rsidRDefault="009040BF" w:rsidP="009040BF">
      <w:pPr>
        <w:pStyle w:val="a3"/>
      </w:pPr>
    </w:p>
    <w:p w14:paraId="04A1E058" w14:textId="77777777" w:rsidR="009040BF" w:rsidRPr="00F53B3F" w:rsidRDefault="009040BF" w:rsidP="009040BF">
      <w:pPr>
        <w:pStyle w:val="a3"/>
      </w:pPr>
    </w:p>
    <w:p w14:paraId="19A58ED7" w14:textId="773DAAD9" w:rsidR="00A62298" w:rsidRPr="00F53B3F" w:rsidRDefault="00A62298" w:rsidP="0074026C">
      <w:pPr>
        <w:pStyle w:val="2"/>
        <w:adjustRightInd w:val="0"/>
        <w:snapToGrid w:val="0"/>
        <w:spacing w:beforeLines="100" w:before="286" w:afterLines="50" w:after="143" w:line="360" w:lineRule="auto"/>
        <w:rPr>
          <w:rFonts w:ascii="宋体" w:eastAsia="宋体" w:hAnsi="宋体" w:hint="eastAsia"/>
          <w:sz w:val="32"/>
          <w:szCs w:val="32"/>
        </w:rPr>
      </w:pPr>
      <w:r w:rsidRPr="00F53B3F">
        <w:rPr>
          <w:rFonts w:ascii="宋体" w:eastAsia="宋体" w:hAnsi="宋体" w:hint="eastAsia"/>
          <w:sz w:val="32"/>
          <w:szCs w:val="32"/>
        </w:rPr>
        <w:lastRenderedPageBreak/>
        <w:t>六：实施人员简历</w:t>
      </w:r>
      <w:bookmarkEnd w:id="84"/>
      <w:bookmarkEnd w:id="85"/>
      <w:bookmarkEnd w:id="86"/>
    </w:p>
    <w:p w14:paraId="7F6587A6" w14:textId="77777777" w:rsidR="00A62298" w:rsidRPr="00F53B3F" w:rsidRDefault="00A62298" w:rsidP="00A62298">
      <w:pPr>
        <w:jc w:val="center"/>
        <w:rPr>
          <w:rFonts w:ascii="宋体" w:hAnsi="宋体" w:cs="微软雅黑" w:hint="eastAsia"/>
          <w:sz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91"/>
        <w:gridCol w:w="825"/>
        <w:gridCol w:w="1125"/>
        <w:gridCol w:w="1365"/>
        <w:gridCol w:w="1453"/>
        <w:gridCol w:w="1097"/>
        <w:gridCol w:w="1344"/>
      </w:tblGrid>
      <w:tr w:rsidR="00A62298" w:rsidRPr="00F53B3F" w14:paraId="450430F5" w14:textId="77777777" w:rsidTr="00A62298">
        <w:trPr>
          <w:trHeight w:val="1742"/>
        </w:trPr>
        <w:tc>
          <w:tcPr>
            <w:tcW w:w="720" w:type="dxa"/>
            <w:vAlign w:val="center"/>
          </w:tcPr>
          <w:p w14:paraId="7511D853" w14:textId="77777777" w:rsidR="00A62298" w:rsidRPr="00F53B3F" w:rsidRDefault="00A62298" w:rsidP="00A62298">
            <w:pPr>
              <w:jc w:val="center"/>
              <w:rPr>
                <w:rFonts w:ascii="宋体" w:hAnsi="宋体" w:cs="微软雅黑" w:hint="eastAsia"/>
                <w:sz w:val="24"/>
              </w:rPr>
            </w:pPr>
            <w:r w:rsidRPr="00F53B3F">
              <w:rPr>
                <w:rFonts w:ascii="宋体" w:hAnsi="宋体" w:cs="微软雅黑" w:hint="eastAsia"/>
                <w:sz w:val="24"/>
              </w:rPr>
              <w:t>序号</w:t>
            </w:r>
          </w:p>
        </w:tc>
        <w:tc>
          <w:tcPr>
            <w:tcW w:w="891" w:type="dxa"/>
            <w:vAlign w:val="center"/>
          </w:tcPr>
          <w:p w14:paraId="48A4CD15" w14:textId="77777777" w:rsidR="00A62298" w:rsidRPr="00F53B3F" w:rsidRDefault="00A62298" w:rsidP="00A62298">
            <w:pPr>
              <w:jc w:val="center"/>
              <w:rPr>
                <w:rFonts w:ascii="宋体" w:hAnsi="宋体" w:cs="微软雅黑" w:hint="eastAsia"/>
                <w:sz w:val="24"/>
              </w:rPr>
            </w:pPr>
            <w:r w:rsidRPr="00F53B3F">
              <w:rPr>
                <w:rFonts w:ascii="宋体" w:hAnsi="宋体" w:cs="微软雅黑" w:hint="eastAsia"/>
                <w:sz w:val="24"/>
              </w:rPr>
              <w:t>姓名</w:t>
            </w:r>
          </w:p>
        </w:tc>
        <w:tc>
          <w:tcPr>
            <w:tcW w:w="825" w:type="dxa"/>
            <w:vAlign w:val="center"/>
          </w:tcPr>
          <w:p w14:paraId="755C6BE1" w14:textId="77777777" w:rsidR="00A62298" w:rsidRPr="00F53B3F" w:rsidRDefault="00A62298" w:rsidP="00A62298">
            <w:pPr>
              <w:jc w:val="center"/>
              <w:rPr>
                <w:rFonts w:ascii="宋体" w:hAnsi="宋体" w:cs="微软雅黑" w:hint="eastAsia"/>
                <w:sz w:val="24"/>
              </w:rPr>
            </w:pPr>
            <w:r w:rsidRPr="00F53B3F">
              <w:rPr>
                <w:rFonts w:ascii="宋体" w:hAnsi="宋体" w:cs="微软雅黑" w:hint="eastAsia"/>
                <w:sz w:val="24"/>
              </w:rPr>
              <w:t>年龄</w:t>
            </w:r>
          </w:p>
        </w:tc>
        <w:tc>
          <w:tcPr>
            <w:tcW w:w="1125" w:type="dxa"/>
            <w:vAlign w:val="center"/>
          </w:tcPr>
          <w:p w14:paraId="75A37AFD" w14:textId="77777777" w:rsidR="00A62298" w:rsidRPr="00F53B3F" w:rsidRDefault="00A62298" w:rsidP="00A62298">
            <w:pPr>
              <w:jc w:val="center"/>
              <w:rPr>
                <w:rFonts w:ascii="宋体" w:hAnsi="宋体" w:cs="微软雅黑" w:hint="eastAsia"/>
                <w:sz w:val="24"/>
              </w:rPr>
            </w:pPr>
            <w:r w:rsidRPr="00F53B3F">
              <w:rPr>
                <w:rFonts w:ascii="宋体" w:hAnsi="宋体" w:cs="微软雅黑" w:hint="eastAsia"/>
                <w:sz w:val="24"/>
              </w:rPr>
              <w:t>专业</w:t>
            </w:r>
          </w:p>
        </w:tc>
        <w:tc>
          <w:tcPr>
            <w:tcW w:w="1365" w:type="dxa"/>
            <w:vAlign w:val="center"/>
          </w:tcPr>
          <w:p w14:paraId="1BB23D9D" w14:textId="77777777" w:rsidR="00A62298" w:rsidRPr="00F53B3F" w:rsidRDefault="00A62298" w:rsidP="00A62298">
            <w:pPr>
              <w:jc w:val="center"/>
              <w:rPr>
                <w:rFonts w:ascii="宋体" w:hAnsi="宋体" w:cs="微软雅黑" w:hint="eastAsia"/>
                <w:sz w:val="24"/>
              </w:rPr>
            </w:pPr>
            <w:r w:rsidRPr="00F53B3F">
              <w:rPr>
                <w:rFonts w:ascii="宋体" w:hAnsi="宋体" w:cs="微软雅黑" w:hint="eastAsia"/>
                <w:sz w:val="24"/>
              </w:rPr>
              <w:t>业务专长</w:t>
            </w:r>
          </w:p>
        </w:tc>
        <w:tc>
          <w:tcPr>
            <w:tcW w:w="1453" w:type="dxa"/>
            <w:vAlign w:val="center"/>
          </w:tcPr>
          <w:p w14:paraId="1FF273B3" w14:textId="77777777" w:rsidR="00A62298" w:rsidRPr="00F53B3F" w:rsidRDefault="00A62298" w:rsidP="00A62298">
            <w:pPr>
              <w:jc w:val="center"/>
              <w:rPr>
                <w:rFonts w:ascii="宋体" w:hAnsi="宋体" w:cs="微软雅黑" w:hint="eastAsia"/>
                <w:sz w:val="24"/>
              </w:rPr>
            </w:pPr>
            <w:r w:rsidRPr="00F53B3F">
              <w:rPr>
                <w:rFonts w:ascii="宋体" w:hAnsi="宋体" w:hint="eastAsia"/>
                <w:sz w:val="24"/>
              </w:rPr>
              <w:t>超融合项目</w:t>
            </w:r>
            <w:r w:rsidRPr="00F53B3F">
              <w:rPr>
                <w:rFonts w:ascii="宋体" w:hAnsi="宋体" w:cs="微软雅黑" w:hint="eastAsia"/>
                <w:sz w:val="24"/>
              </w:rPr>
              <w:t>工作经历、案例</w:t>
            </w:r>
          </w:p>
        </w:tc>
        <w:tc>
          <w:tcPr>
            <w:tcW w:w="1097" w:type="dxa"/>
            <w:vAlign w:val="center"/>
          </w:tcPr>
          <w:p w14:paraId="334D4E54" w14:textId="77777777" w:rsidR="00A62298" w:rsidRPr="00F53B3F" w:rsidRDefault="00A62298" w:rsidP="00A62298">
            <w:pPr>
              <w:jc w:val="center"/>
              <w:rPr>
                <w:rFonts w:ascii="宋体" w:hAnsi="宋体" w:cs="微软雅黑" w:hint="eastAsia"/>
                <w:sz w:val="24"/>
              </w:rPr>
            </w:pPr>
            <w:r w:rsidRPr="00F53B3F">
              <w:rPr>
                <w:rFonts w:ascii="宋体" w:hAnsi="宋体" w:cs="微软雅黑" w:hint="eastAsia"/>
                <w:sz w:val="24"/>
              </w:rPr>
              <w:t>在本项目中的角色</w:t>
            </w:r>
          </w:p>
        </w:tc>
        <w:tc>
          <w:tcPr>
            <w:tcW w:w="1344" w:type="dxa"/>
            <w:vAlign w:val="center"/>
          </w:tcPr>
          <w:p w14:paraId="37C2BE1D" w14:textId="77777777" w:rsidR="00A62298" w:rsidRPr="00F53B3F" w:rsidRDefault="00A62298" w:rsidP="00A62298">
            <w:pPr>
              <w:jc w:val="center"/>
              <w:rPr>
                <w:rFonts w:ascii="宋体" w:hAnsi="宋体" w:cs="微软雅黑" w:hint="eastAsia"/>
                <w:sz w:val="24"/>
              </w:rPr>
            </w:pPr>
            <w:r w:rsidRPr="00F53B3F">
              <w:rPr>
                <w:rFonts w:ascii="宋体" w:hAnsi="宋体" w:cs="微软雅黑" w:hint="eastAsia"/>
                <w:sz w:val="24"/>
              </w:rPr>
              <w:t>计划现场工作日数</w:t>
            </w:r>
          </w:p>
        </w:tc>
      </w:tr>
      <w:tr w:rsidR="00A62298" w:rsidRPr="00F53B3F" w14:paraId="6132CB22" w14:textId="77777777" w:rsidTr="00A62298">
        <w:trPr>
          <w:trHeight w:val="391"/>
        </w:trPr>
        <w:tc>
          <w:tcPr>
            <w:tcW w:w="720" w:type="dxa"/>
            <w:vAlign w:val="center"/>
          </w:tcPr>
          <w:p w14:paraId="4CD6F95A" w14:textId="77777777" w:rsidR="00A62298" w:rsidRPr="00F53B3F" w:rsidRDefault="00A62298" w:rsidP="00A62298">
            <w:pPr>
              <w:jc w:val="center"/>
              <w:rPr>
                <w:rFonts w:ascii="宋体" w:hAnsi="宋体" w:cs="微软雅黑" w:hint="eastAsia"/>
                <w:sz w:val="24"/>
              </w:rPr>
            </w:pPr>
          </w:p>
        </w:tc>
        <w:tc>
          <w:tcPr>
            <w:tcW w:w="891" w:type="dxa"/>
            <w:vAlign w:val="center"/>
          </w:tcPr>
          <w:p w14:paraId="6E28BD12" w14:textId="77777777" w:rsidR="00A62298" w:rsidRPr="00F53B3F" w:rsidRDefault="00A62298" w:rsidP="00A62298">
            <w:pPr>
              <w:jc w:val="center"/>
              <w:rPr>
                <w:rFonts w:ascii="宋体" w:hAnsi="宋体" w:cs="微软雅黑" w:hint="eastAsia"/>
                <w:sz w:val="24"/>
              </w:rPr>
            </w:pPr>
          </w:p>
        </w:tc>
        <w:tc>
          <w:tcPr>
            <w:tcW w:w="825" w:type="dxa"/>
            <w:vAlign w:val="center"/>
          </w:tcPr>
          <w:p w14:paraId="2BEA5167" w14:textId="77777777" w:rsidR="00A62298" w:rsidRPr="00F53B3F" w:rsidRDefault="00A62298" w:rsidP="00A62298">
            <w:pPr>
              <w:jc w:val="center"/>
              <w:rPr>
                <w:rFonts w:ascii="宋体" w:hAnsi="宋体" w:cs="微软雅黑" w:hint="eastAsia"/>
                <w:sz w:val="24"/>
              </w:rPr>
            </w:pPr>
          </w:p>
        </w:tc>
        <w:tc>
          <w:tcPr>
            <w:tcW w:w="1125" w:type="dxa"/>
            <w:vAlign w:val="center"/>
          </w:tcPr>
          <w:p w14:paraId="5741AB9E" w14:textId="77777777" w:rsidR="00A62298" w:rsidRPr="00F53B3F" w:rsidRDefault="00A62298" w:rsidP="00A62298">
            <w:pPr>
              <w:jc w:val="center"/>
              <w:rPr>
                <w:rFonts w:ascii="宋体" w:hAnsi="宋体" w:cs="微软雅黑" w:hint="eastAsia"/>
                <w:sz w:val="24"/>
              </w:rPr>
            </w:pPr>
          </w:p>
        </w:tc>
        <w:tc>
          <w:tcPr>
            <w:tcW w:w="1365" w:type="dxa"/>
            <w:vAlign w:val="center"/>
          </w:tcPr>
          <w:p w14:paraId="0D61A604" w14:textId="77777777" w:rsidR="00A62298" w:rsidRPr="00F53B3F" w:rsidRDefault="00A62298" w:rsidP="00A62298">
            <w:pPr>
              <w:jc w:val="center"/>
              <w:rPr>
                <w:rFonts w:ascii="宋体" w:hAnsi="宋体" w:cs="微软雅黑" w:hint="eastAsia"/>
                <w:sz w:val="24"/>
              </w:rPr>
            </w:pPr>
          </w:p>
        </w:tc>
        <w:tc>
          <w:tcPr>
            <w:tcW w:w="1453" w:type="dxa"/>
            <w:vAlign w:val="center"/>
          </w:tcPr>
          <w:p w14:paraId="762AA438" w14:textId="77777777" w:rsidR="00A62298" w:rsidRPr="00F53B3F" w:rsidRDefault="00A62298" w:rsidP="00A62298">
            <w:pPr>
              <w:jc w:val="center"/>
              <w:rPr>
                <w:rFonts w:ascii="宋体" w:hAnsi="宋体" w:cs="微软雅黑" w:hint="eastAsia"/>
                <w:sz w:val="24"/>
              </w:rPr>
            </w:pPr>
          </w:p>
        </w:tc>
        <w:tc>
          <w:tcPr>
            <w:tcW w:w="1097" w:type="dxa"/>
            <w:vAlign w:val="center"/>
          </w:tcPr>
          <w:p w14:paraId="5CEADE18" w14:textId="77777777" w:rsidR="00A62298" w:rsidRPr="00F53B3F" w:rsidRDefault="00A62298" w:rsidP="00A62298">
            <w:pPr>
              <w:jc w:val="center"/>
              <w:rPr>
                <w:rFonts w:ascii="宋体" w:hAnsi="宋体" w:cs="微软雅黑" w:hint="eastAsia"/>
                <w:sz w:val="24"/>
              </w:rPr>
            </w:pPr>
          </w:p>
        </w:tc>
        <w:tc>
          <w:tcPr>
            <w:tcW w:w="1344" w:type="dxa"/>
            <w:vAlign w:val="center"/>
          </w:tcPr>
          <w:p w14:paraId="39573255" w14:textId="77777777" w:rsidR="00A62298" w:rsidRPr="00F53B3F" w:rsidRDefault="00A62298" w:rsidP="00A62298">
            <w:pPr>
              <w:jc w:val="center"/>
              <w:rPr>
                <w:rFonts w:ascii="宋体" w:hAnsi="宋体" w:cs="微软雅黑" w:hint="eastAsia"/>
                <w:sz w:val="24"/>
              </w:rPr>
            </w:pPr>
          </w:p>
        </w:tc>
      </w:tr>
      <w:tr w:rsidR="00A62298" w:rsidRPr="00F53B3F" w14:paraId="0896947A" w14:textId="77777777" w:rsidTr="00A62298">
        <w:trPr>
          <w:trHeight w:val="424"/>
        </w:trPr>
        <w:tc>
          <w:tcPr>
            <w:tcW w:w="720" w:type="dxa"/>
            <w:vAlign w:val="center"/>
          </w:tcPr>
          <w:p w14:paraId="74A7B289" w14:textId="77777777" w:rsidR="00A62298" w:rsidRPr="00F53B3F" w:rsidRDefault="00A62298" w:rsidP="00A62298">
            <w:pPr>
              <w:jc w:val="center"/>
              <w:rPr>
                <w:rFonts w:ascii="宋体" w:hAnsi="宋体" w:cs="微软雅黑" w:hint="eastAsia"/>
                <w:sz w:val="24"/>
              </w:rPr>
            </w:pPr>
          </w:p>
        </w:tc>
        <w:tc>
          <w:tcPr>
            <w:tcW w:w="891" w:type="dxa"/>
            <w:vAlign w:val="center"/>
          </w:tcPr>
          <w:p w14:paraId="60793425" w14:textId="77777777" w:rsidR="00A62298" w:rsidRPr="00F53B3F" w:rsidRDefault="00A62298" w:rsidP="00A62298">
            <w:pPr>
              <w:jc w:val="center"/>
              <w:rPr>
                <w:rFonts w:ascii="宋体" w:hAnsi="宋体" w:cs="微软雅黑" w:hint="eastAsia"/>
                <w:sz w:val="24"/>
              </w:rPr>
            </w:pPr>
          </w:p>
        </w:tc>
        <w:tc>
          <w:tcPr>
            <w:tcW w:w="825" w:type="dxa"/>
            <w:vAlign w:val="center"/>
          </w:tcPr>
          <w:p w14:paraId="24D24B61" w14:textId="77777777" w:rsidR="00A62298" w:rsidRPr="00F53B3F" w:rsidRDefault="00A62298" w:rsidP="00A62298">
            <w:pPr>
              <w:jc w:val="center"/>
              <w:rPr>
                <w:rFonts w:ascii="宋体" w:hAnsi="宋体" w:cs="微软雅黑" w:hint="eastAsia"/>
                <w:sz w:val="24"/>
              </w:rPr>
            </w:pPr>
          </w:p>
        </w:tc>
        <w:tc>
          <w:tcPr>
            <w:tcW w:w="1125" w:type="dxa"/>
            <w:vAlign w:val="center"/>
          </w:tcPr>
          <w:p w14:paraId="32A29D35" w14:textId="77777777" w:rsidR="00A62298" w:rsidRPr="00F53B3F" w:rsidRDefault="00A62298" w:rsidP="00A62298">
            <w:pPr>
              <w:jc w:val="center"/>
              <w:rPr>
                <w:rFonts w:ascii="宋体" w:hAnsi="宋体" w:cs="微软雅黑" w:hint="eastAsia"/>
                <w:sz w:val="24"/>
              </w:rPr>
            </w:pPr>
          </w:p>
        </w:tc>
        <w:tc>
          <w:tcPr>
            <w:tcW w:w="1365" w:type="dxa"/>
            <w:vAlign w:val="center"/>
          </w:tcPr>
          <w:p w14:paraId="2375D359" w14:textId="77777777" w:rsidR="00A62298" w:rsidRPr="00F53B3F" w:rsidRDefault="00A62298" w:rsidP="00A62298">
            <w:pPr>
              <w:jc w:val="center"/>
              <w:rPr>
                <w:rFonts w:ascii="宋体" w:hAnsi="宋体" w:cs="微软雅黑" w:hint="eastAsia"/>
                <w:sz w:val="24"/>
              </w:rPr>
            </w:pPr>
          </w:p>
        </w:tc>
        <w:tc>
          <w:tcPr>
            <w:tcW w:w="1453" w:type="dxa"/>
            <w:vAlign w:val="center"/>
          </w:tcPr>
          <w:p w14:paraId="7A39AFAE" w14:textId="77777777" w:rsidR="00A62298" w:rsidRPr="00F53B3F" w:rsidRDefault="00A62298" w:rsidP="00A62298">
            <w:pPr>
              <w:jc w:val="center"/>
              <w:rPr>
                <w:rFonts w:ascii="宋体" w:hAnsi="宋体" w:cs="微软雅黑" w:hint="eastAsia"/>
                <w:sz w:val="24"/>
              </w:rPr>
            </w:pPr>
          </w:p>
        </w:tc>
        <w:tc>
          <w:tcPr>
            <w:tcW w:w="1097" w:type="dxa"/>
            <w:vAlign w:val="center"/>
          </w:tcPr>
          <w:p w14:paraId="1215A8D0" w14:textId="77777777" w:rsidR="00A62298" w:rsidRPr="00F53B3F" w:rsidRDefault="00A62298" w:rsidP="00A62298">
            <w:pPr>
              <w:jc w:val="center"/>
              <w:rPr>
                <w:rFonts w:ascii="宋体" w:hAnsi="宋体" w:cs="微软雅黑" w:hint="eastAsia"/>
                <w:sz w:val="24"/>
              </w:rPr>
            </w:pPr>
          </w:p>
        </w:tc>
        <w:tc>
          <w:tcPr>
            <w:tcW w:w="1344" w:type="dxa"/>
            <w:vAlign w:val="center"/>
          </w:tcPr>
          <w:p w14:paraId="63F9FE1D" w14:textId="77777777" w:rsidR="00A62298" w:rsidRPr="00F53B3F" w:rsidRDefault="00A62298" w:rsidP="00A62298">
            <w:pPr>
              <w:jc w:val="center"/>
              <w:rPr>
                <w:rFonts w:ascii="宋体" w:hAnsi="宋体" w:cs="微软雅黑" w:hint="eastAsia"/>
                <w:sz w:val="24"/>
              </w:rPr>
            </w:pPr>
          </w:p>
        </w:tc>
      </w:tr>
      <w:tr w:rsidR="00A62298" w:rsidRPr="00F53B3F" w14:paraId="1228A1D6" w14:textId="77777777" w:rsidTr="00A62298">
        <w:trPr>
          <w:trHeight w:val="424"/>
        </w:trPr>
        <w:tc>
          <w:tcPr>
            <w:tcW w:w="720" w:type="dxa"/>
            <w:vAlign w:val="center"/>
          </w:tcPr>
          <w:p w14:paraId="13CABC0D" w14:textId="77777777" w:rsidR="00A62298" w:rsidRPr="00F53B3F" w:rsidRDefault="00A62298" w:rsidP="00A62298">
            <w:pPr>
              <w:jc w:val="center"/>
              <w:rPr>
                <w:rFonts w:ascii="宋体" w:hAnsi="宋体" w:cs="微软雅黑" w:hint="eastAsia"/>
                <w:sz w:val="24"/>
              </w:rPr>
            </w:pPr>
          </w:p>
        </w:tc>
        <w:tc>
          <w:tcPr>
            <w:tcW w:w="891" w:type="dxa"/>
            <w:vAlign w:val="center"/>
          </w:tcPr>
          <w:p w14:paraId="639D0D3F" w14:textId="77777777" w:rsidR="00A62298" w:rsidRPr="00F53B3F" w:rsidRDefault="00A62298" w:rsidP="00A62298">
            <w:pPr>
              <w:jc w:val="center"/>
              <w:rPr>
                <w:rFonts w:ascii="宋体" w:hAnsi="宋体" w:cs="微软雅黑" w:hint="eastAsia"/>
                <w:sz w:val="24"/>
              </w:rPr>
            </w:pPr>
          </w:p>
        </w:tc>
        <w:tc>
          <w:tcPr>
            <w:tcW w:w="825" w:type="dxa"/>
            <w:vAlign w:val="center"/>
          </w:tcPr>
          <w:p w14:paraId="1B121184" w14:textId="77777777" w:rsidR="00A62298" w:rsidRPr="00F53B3F" w:rsidRDefault="00A62298" w:rsidP="00A62298">
            <w:pPr>
              <w:jc w:val="center"/>
              <w:rPr>
                <w:rFonts w:ascii="宋体" w:hAnsi="宋体" w:cs="微软雅黑" w:hint="eastAsia"/>
                <w:sz w:val="24"/>
              </w:rPr>
            </w:pPr>
          </w:p>
        </w:tc>
        <w:tc>
          <w:tcPr>
            <w:tcW w:w="1125" w:type="dxa"/>
            <w:vAlign w:val="center"/>
          </w:tcPr>
          <w:p w14:paraId="1F36B073" w14:textId="77777777" w:rsidR="00A62298" w:rsidRPr="00F53B3F" w:rsidRDefault="00A62298" w:rsidP="00A62298">
            <w:pPr>
              <w:jc w:val="center"/>
              <w:rPr>
                <w:rFonts w:ascii="宋体" w:hAnsi="宋体" w:cs="微软雅黑" w:hint="eastAsia"/>
                <w:sz w:val="24"/>
              </w:rPr>
            </w:pPr>
          </w:p>
        </w:tc>
        <w:tc>
          <w:tcPr>
            <w:tcW w:w="1365" w:type="dxa"/>
            <w:vAlign w:val="center"/>
          </w:tcPr>
          <w:p w14:paraId="101BE7CC" w14:textId="77777777" w:rsidR="00A62298" w:rsidRPr="00F53B3F" w:rsidRDefault="00A62298" w:rsidP="00A62298">
            <w:pPr>
              <w:jc w:val="center"/>
              <w:rPr>
                <w:rFonts w:ascii="宋体" w:hAnsi="宋体" w:cs="微软雅黑" w:hint="eastAsia"/>
                <w:sz w:val="24"/>
              </w:rPr>
            </w:pPr>
          </w:p>
        </w:tc>
        <w:tc>
          <w:tcPr>
            <w:tcW w:w="1453" w:type="dxa"/>
            <w:vAlign w:val="center"/>
          </w:tcPr>
          <w:p w14:paraId="1998438B" w14:textId="77777777" w:rsidR="00A62298" w:rsidRPr="00F53B3F" w:rsidRDefault="00A62298" w:rsidP="00A62298">
            <w:pPr>
              <w:jc w:val="center"/>
              <w:rPr>
                <w:rFonts w:ascii="宋体" w:hAnsi="宋体" w:cs="微软雅黑" w:hint="eastAsia"/>
                <w:sz w:val="24"/>
              </w:rPr>
            </w:pPr>
          </w:p>
        </w:tc>
        <w:tc>
          <w:tcPr>
            <w:tcW w:w="1097" w:type="dxa"/>
            <w:vAlign w:val="center"/>
          </w:tcPr>
          <w:p w14:paraId="0163FB73" w14:textId="77777777" w:rsidR="00A62298" w:rsidRPr="00F53B3F" w:rsidRDefault="00A62298" w:rsidP="00A62298">
            <w:pPr>
              <w:jc w:val="center"/>
              <w:rPr>
                <w:rFonts w:ascii="宋体" w:hAnsi="宋体" w:cs="微软雅黑" w:hint="eastAsia"/>
                <w:sz w:val="24"/>
              </w:rPr>
            </w:pPr>
          </w:p>
        </w:tc>
        <w:tc>
          <w:tcPr>
            <w:tcW w:w="1344" w:type="dxa"/>
            <w:vAlign w:val="center"/>
          </w:tcPr>
          <w:p w14:paraId="73B216FB" w14:textId="77777777" w:rsidR="00A62298" w:rsidRPr="00F53B3F" w:rsidRDefault="00A62298" w:rsidP="00A62298">
            <w:pPr>
              <w:jc w:val="center"/>
              <w:rPr>
                <w:rFonts w:ascii="宋体" w:hAnsi="宋体" w:cs="微软雅黑" w:hint="eastAsia"/>
                <w:sz w:val="24"/>
              </w:rPr>
            </w:pPr>
          </w:p>
        </w:tc>
      </w:tr>
    </w:tbl>
    <w:p w14:paraId="3BD53721" w14:textId="77777777" w:rsidR="00334B32" w:rsidRPr="00F53B3F" w:rsidRDefault="00334B32" w:rsidP="00334B32">
      <w:pPr>
        <w:pStyle w:val="aff9"/>
        <w:numPr>
          <w:ilvl w:val="0"/>
          <w:numId w:val="7"/>
        </w:numPr>
        <w:ind w:left="840" w:firstLineChars="0"/>
        <w:rPr>
          <w:rFonts w:ascii="宋体" w:hAnsi="宋体" w:cs="微软雅黑" w:hint="eastAsia"/>
          <w:sz w:val="24"/>
        </w:rPr>
      </w:pPr>
      <w:r w:rsidRPr="00F53B3F">
        <w:rPr>
          <w:rFonts w:ascii="宋体" w:hAnsi="宋体" w:cs="微软雅黑"/>
          <w:sz w:val="24"/>
        </w:rPr>
        <w:t>在合同签订</w:t>
      </w:r>
      <w:r w:rsidRPr="00F53B3F">
        <w:rPr>
          <w:rFonts w:ascii="宋体" w:hAnsi="宋体" w:cs="微软雅黑" w:hint="eastAsia"/>
          <w:sz w:val="24"/>
        </w:rPr>
        <w:t>或</w:t>
      </w:r>
      <w:r w:rsidRPr="00F53B3F">
        <w:rPr>
          <w:rFonts w:ascii="宋体" w:hAnsi="宋体" w:cs="微软雅黑"/>
          <w:sz w:val="24"/>
        </w:rPr>
        <w:t>项目启动后，中标人不得随意更换项目经理和</w:t>
      </w:r>
      <w:r w:rsidRPr="00F53B3F">
        <w:rPr>
          <w:rFonts w:ascii="宋体" w:hAnsi="宋体" w:cs="微软雅黑" w:hint="eastAsia"/>
          <w:sz w:val="24"/>
        </w:rPr>
        <w:t>实施</w:t>
      </w:r>
      <w:r w:rsidRPr="00F53B3F">
        <w:rPr>
          <w:rFonts w:ascii="宋体" w:hAnsi="宋体" w:cs="微软雅黑"/>
          <w:sz w:val="24"/>
        </w:rPr>
        <w:t>人</w:t>
      </w:r>
      <w:r w:rsidRPr="00F53B3F">
        <w:rPr>
          <w:rFonts w:ascii="宋体" w:hAnsi="宋体" w:cs="微软雅黑" w:hint="eastAsia"/>
          <w:sz w:val="24"/>
        </w:rPr>
        <w:t>员</w:t>
      </w:r>
      <w:r w:rsidRPr="00F53B3F">
        <w:rPr>
          <w:rFonts w:ascii="宋体" w:hAnsi="宋体" w:cs="微软雅黑"/>
          <w:sz w:val="24"/>
        </w:rPr>
        <w:t>，如因特殊原因需要更换，须提前</w:t>
      </w:r>
      <w:r w:rsidR="005365E7" w:rsidRPr="00F53B3F">
        <w:rPr>
          <w:rFonts w:ascii="宋体" w:hAnsi="宋体" w:cs="微软雅黑" w:hint="eastAsia"/>
          <w:sz w:val="24"/>
        </w:rPr>
        <w:t>七天</w:t>
      </w:r>
      <w:r w:rsidRPr="00F53B3F">
        <w:rPr>
          <w:rFonts w:ascii="宋体" w:hAnsi="宋体" w:cs="微软雅黑"/>
          <w:sz w:val="24"/>
        </w:rPr>
        <w:t>以书面形式通知招标人并获得招标人认可，否则视为违约</w:t>
      </w:r>
      <w:r w:rsidRPr="00F53B3F">
        <w:rPr>
          <w:rFonts w:ascii="宋体" w:hAnsi="宋体" w:cs="微软雅黑" w:hint="eastAsia"/>
          <w:sz w:val="24"/>
        </w:rPr>
        <w:t>、擅自变更人员处罚每次每人1万元。</w:t>
      </w:r>
    </w:p>
    <w:p w14:paraId="7DB0C327" w14:textId="77777777" w:rsidR="00A62298" w:rsidRPr="00F53B3F" w:rsidRDefault="00A62298" w:rsidP="00A62298">
      <w:pPr>
        <w:pStyle w:val="aff9"/>
        <w:numPr>
          <w:ilvl w:val="0"/>
          <w:numId w:val="7"/>
        </w:numPr>
        <w:ind w:firstLineChars="0"/>
        <w:rPr>
          <w:rFonts w:ascii="宋体" w:hAnsi="宋体" w:cs="微软雅黑" w:hint="eastAsia"/>
          <w:sz w:val="24"/>
        </w:rPr>
      </w:pPr>
      <w:r w:rsidRPr="00F53B3F">
        <w:rPr>
          <w:rFonts w:ascii="宋体" w:hAnsi="宋体" w:cs="微软雅黑" w:hint="eastAsia"/>
          <w:sz w:val="24"/>
        </w:rPr>
        <w:t>人员驻场天数不得随意减少，每减少一天处罚每天每人1万元。</w:t>
      </w:r>
    </w:p>
    <w:p w14:paraId="013BAB07" w14:textId="77777777" w:rsidR="00511A54" w:rsidRPr="00F53B3F" w:rsidRDefault="00A62298" w:rsidP="00CB3B63">
      <w:pPr>
        <w:rPr>
          <w:rFonts w:ascii="宋体" w:hAnsi="宋体" w:hint="eastAsia"/>
        </w:rPr>
      </w:pPr>
      <w:r w:rsidRPr="00F53B3F">
        <w:rPr>
          <w:rFonts w:ascii="宋体" w:hAnsi="宋体" w:cs="微软雅黑" w:hint="eastAsia"/>
          <w:sz w:val="24"/>
        </w:rPr>
        <w:t>注：表可扩展</w:t>
      </w:r>
    </w:p>
    <w:sectPr w:rsidR="00511A54" w:rsidRPr="00F53B3F" w:rsidSect="00E41381">
      <w:headerReference w:type="default" r:id="rId9"/>
      <w:footerReference w:type="even" r:id="rId10"/>
      <w:footerReference w:type="default" r:id="rId11"/>
      <w:footerReference w:type="first" r:id="rId12"/>
      <w:pgSz w:w="11906" w:h="16838"/>
      <w:pgMar w:top="1985" w:right="1133" w:bottom="868" w:left="1304" w:header="1276" w:footer="907"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0517" w14:textId="77777777" w:rsidR="008E4373" w:rsidRDefault="008E4373">
      <w:r>
        <w:separator/>
      </w:r>
    </w:p>
  </w:endnote>
  <w:endnote w:type="continuationSeparator" w:id="0">
    <w:p w14:paraId="5A11B9CC" w14:textId="77777777" w:rsidR="008E4373" w:rsidRDefault="008E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楷体_GBK">
    <w:altName w:val="微软雅黑"/>
    <w:charset w:val="86"/>
    <w:family w:val="script"/>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altName w:val="微软雅黑"/>
    <w:charset w:val="86"/>
    <w:family w:val="script"/>
    <w:pitch w:val="default"/>
    <w:sig w:usb0="00000000" w:usb1="00000000" w:usb2="00082016" w:usb3="00000000" w:csb0="00040001" w:csb1="00000000"/>
  </w:font>
  <w:font w:name="方正黑体_GBK">
    <w:altName w:val="微软雅黑"/>
    <w:charset w:val="86"/>
    <w:family w:val="script"/>
    <w:pitch w:val="default"/>
    <w:sig w:usb0="00000000" w:usb1="00000000" w:usb2="00000000" w:usb3="00000000" w:csb0="00040000" w:csb1="00000000"/>
  </w:font>
  <w:font w:name="微软雅黑">
    <w:altName w:val="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616F" w14:textId="77777777" w:rsidR="00A44745" w:rsidRDefault="00A44745">
    <w:pPr>
      <w:pStyle w:val="af1"/>
      <w:framePr w:wrap="around" w:vAnchor="text" w:hAnchor="margin" w:xAlign="center" w:y="1"/>
      <w:rPr>
        <w:rStyle w:val="afc"/>
      </w:rPr>
    </w:pPr>
    <w:r>
      <w:fldChar w:fldCharType="begin"/>
    </w:r>
    <w:r>
      <w:rPr>
        <w:rStyle w:val="afc"/>
      </w:rPr>
      <w:instrText xml:space="preserve">PAGE  </w:instrText>
    </w:r>
    <w:r>
      <w:fldChar w:fldCharType="separate"/>
    </w:r>
    <w:r>
      <w:rPr>
        <w:rStyle w:val="afc"/>
      </w:rPr>
      <w:t>1</w:t>
    </w:r>
    <w:r>
      <w:fldChar w:fldCharType="end"/>
    </w:r>
  </w:p>
  <w:p w14:paraId="1941B468" w14:textId="77777777" w:rsidR="00A44745" w:rsidRDefault="00A4474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ACCB" w14:textId="77777777" w:rsidR="00A44745" w:rsidRDefault="00A44745">
    <w:pPr>
      <w:pStyle w:val="af1"/>
      <w:framePr w:wrap="around" w:vAnchor="text" w:hAnchor="margin" w:xAlign="center" w:y="1"/>
      <w:rPr>
        <w:rStyle w:val="afc"/>
      </w:rPr>
    </w:pPr>
    <w:r>
      <w:fldChar w:fldCharType="begin"/>
    </w:r>
    <w:r>
      <w:rPr>
        <w:rStyle w:val="afc"/>
      </w:rPr>
      <w:instrText xml:space="preserve">PAGE  </w:instrText>
    </w:r>
    <w:r>
      <w:fldChar w:fldCharType="separate"/>
    </w:r>
    <w:r>
      <w:rPr>
        <w:rStyle w:val="afc"/>
      </w:rPr>
      <w:t>10</w:t>
    </w:r>
    <w:r>
      <w:fldChar w:fldCharType="end"/>
    </w:r>
  </w:p>
  <w:p w14:paraId="314EC48C" w14:textId="77777777" w:rsidR="00A44745" w:rsidRDefault="00A4474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1044" w14:textId="77777777" w:rsidR="00A44745" w:rsidRDefault="00A44745">
    <w:pPr>
      <w:pStyle w:val="af1"/>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CE09" w14:textId="77777777" w:rsidR="008E4373" w:rsidRDefault="008E4373">
      <w:r>
        <w:separator/>
      </w:r>
    </w:p>
  </w:footnote>
  <w:footnote w:type="continuationSeparator" w:id="0">
    <w:p w14:paraId="2C82CB6F" w14:textId="77777777" w:rsidR="008E4373" w:rsidRDefault="008E4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5DAC" w14:textId="77777777" w:rsidR="00A44745" w:rsidRDefault="00A44745">
    <w:pPr>
      <w:pStyle w:val="af3"/>
      <w:tabs>
        <w:tab w:val="clear" w:pos="4153"/>
        <w:tab w:val="clear" w:pos="8306"/>
        <w:tab w:val="left" w:pos="3565"/>
      </w:tabs>
      <w:jc w:val="right"/>
      <w:rPr>
        <w:rFonts w:ascii="华文中宋" w:eastAsia="华文中宋" w:hAnsi="华文中宋" w:hint="eastAsia"/>
      </w:rPr>
    </w:pPr>
    <w:r>
      <w:rPr>
        <w:noProof/>
      </w:rPr>
      <mc:AlternateContent>
        <mc:Choice Requires="wps">
          <w:drawing>
            <wp:anchor distT="45720" distB="45720" distL="114300" distR="114300" simplePos="0" relativeHeight="251660288" behindDoc="0" locked="0" layoutInCell="1" allowOverlap="1" wp14:anchorId="327B135D" wp14:editId="36A29773">
              <wp:simplePos x="0" y="0"/>
              <wp:positionH relativeFrom="column">
                <wp:posOffset>4029711</wp:posOffset>
              </wp:positionH>
              <wp:positionV relativeFrom="paragraph">
                <wp:posOffset>-76835</wp:posOffset>
              </wp:positionV>
              <wp:extent cx="1863090" cy="320040"/>
              <wp:effectExtent l="0" t="0" r="0" b="38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320040"/>
                      </a:xfrm>
                      <a:prstGeom prst="rect">
                        <a:avLst/>
                      </a:prstGeom>
                      <a:noFill/>
                      <a:ln>
                        <a:noFill/>
                      </a:ln>
                    </wps:spPr>
                    <wps:txbx>
                      <w:txbxContent>
                        <w:p w14:paraId="1698E741" w14:textId="77777777" w:rsidR="00A44745" w:rsidRDefault="00A44745">
                          <w:pPr>
                            <w:jc w:val="distribute"/>
                            <w:rPr>
                              <w:rFonts w:ascii="微软雅黑" w:eastAsia="微软雅黑" w:hAnsi="微软雅黑" w:hint="eastAsia"/>
                              <w:b/>
                              <w:bCs/>
                              <w:color w:val="595959"/>
                            </w:rPr>
                          </w:pPr>
                          <w:r>
                            <w:rPr>
                              <w:rFonts w:ascii="微软雅黑" w:eastAsia="微软雅黑" w:hAnsi="微软雅黑" w:hint="eastAsia"/>
                              <w:b/>
                              <w:bCs/>
                              <w:color w:val="595959"/>
                            </w:rPr>
                            <w:t>江苏水建超融合招标文件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327B135D" id="_x0000_t202" coordsize="21600,21600" o:spt="202" path="m,l,21600r21600,l21600,xe">
              <v:stroke joinstyle="miter"/>
              <v:path gradientshapeok="t" o:connecttype="rect"/>
            </v:shapetype>
            <v:shape id="文本框 2" o:spid="_x0000_s1026" type="#_x0000_t202" style="position:absolute;left:0;text-align:left;margin-left:317.3pt;margin-top:-6.05pt;width:146.7pt;height:25.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" filled="f" stroked="f">
              <v:textbox style="mso-fit-shape-to-text:t">
                <w:txbxContent>
                  <w:p w14:paraId="1698E741" w14:textId="77777777" w:rsidR="00A44745" w:rsidRDefault="00A44745">
                    <w:pPr>
                      <w:jc w:val="distribute"/>
                      <w:rPr>
                        <w:rFonts w:ascii="微软雅黑" w:eastAsia="微软雅黑" w:hAnsi="微软雅黑" w:hint="eastAsia"/>
                        <w:b/>
                        <w:bCs/>
                        <w:color w:val="595959"/>
                      </w:rPr>
                    </w:pPr>
                    <w:r>
                      <w:rPr>
                        <w:rFonts w:ascii="微软雅黑" w:eastAsia="微软雅黑" w:hAnsi="微软雅黑" w:hint="eastAsia"/>
                        <w:b/>
                        <w:bCs/>
                        <w:color w:val="595959"/>
                      </w:rPr>
                      <w:t>江苏水建超融合招标文件</w:t>
                    </w:r>
                  </w:p>
                </w:txbxContent>
              </v:textbox>
            </v:shape>
          </w:pict>
        </mc:Fallback>
      </mc:AlternateContent>
    </w:r>
  </w:p>
  <w:p w14:paraId="18E55B5A" w14:textId="77777777" w:rsidR="00A44745" w:rsidRDefault="00A44745">
    <w:pPr>
      <w:pStyle w:val="af3"/>
      <w:tabs>
        <w:tab w:val="clear" w:pos="4153"/>
        <w:tab w:val="clear" w:pos="8306"/>
        <w:tab w:val="left" w:pos="3565"/>
      </w:tabs>
      <w:spacing w:line="60" w:lineRule="exact"/>
      <w:jc w:val="right"/>
      <w:rPr>
        <w:rFonts w:ascii="华文中宋" w:eastAsia="华文中宋" w:hAnsi="华文中宋" w:hint="eastAs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EDF67F"/>
    <w:multiLevelType w:val="singleLevel"/>
    <w:tmpl w:val="A7EDF67F"/>
    <w:lvl w:ilvl="0">
      <w:start w:val="3"/>
      <w:numFmt w:val="chineseCounting"/>
      <w:suff w:val="space"/>
      <w:lvlText w:val="第%1章"/>
      <w:lvlJc w:val="left"/>
      <w:rPr>
        <w:rFonts w:hint="eastAsia"/>
      </w:rPr>
    </w:lvl>
  </w:abstractNum>
  <w:abstractNum w:abstractNumId="1" w15:restartNumberingAfterBreak="0">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abstractNum w:abstractNumId="2" w15:restartNumberingAfterBreak="0">
    <w:nsid w:val="17F40DEB"/>
    <w:multiLevelType w:val="hybridMultilevel"/>
    <w:tmpl w:val="354CEFD4"/>
    <w:lvl w:ilvl="0" w:tplc="C8E817A4">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4D2093"/>
    <w:multiLevelType w:val="singleLevel"/>
    <w:tmpl w:val="184D2093"/>
    <w:lvl w:ilvl="0">
      <w:start w:val="2"/>
      <w:numFmt w:val="decimal"/>
      <w:suff w:val="nothing"/>
      <w:lvlText w:val="%1、"/>
      <w:lvlJc w:val="left"/>
      <w:pPr>
        <w:ind w:left="-62"/>
      </w:pPr>
    </w:lvl>
  </w:abstractNum>
  <w:abstractNum w:abstractNumId="4" w15:restartNumberingAfterBreak="0">
    <w:nsid w:val="1ADE5B3D"/>
    <w:multiLevelType w:val="multilevel"/>
    <w:tmpl w:val="1ADE5B3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decimal"/>
      <w:pStyle w:val="111"/>
      <w:isLgl/>
      <w:lvlText w:val="%1.%2.%3"/>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a0"/>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6" w15:restartNumberingAfterBreak="0">
    <w:nsid w:val="420C153B"/>
    <w:multiLevelType w:val="multilevel"/>
    <w:tmpl w:val="420C153B"/>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77AC5C7B"/>
    <w:multiLevelType w:val="multilevel"/>
    <w:tmpl w:val="77AC5C7B"/>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17944649">
    <w:abstractNumId w:val="7"/>
  </w:num>
  <w:num w:numId="2" w16cid:durableId="2091386174">
    <w:abstractNumId w:val="5"/>
  </w:num>
  <w:num w:numId="3" w16cid:durableId="1924990866">
    <w:abstractNumId w:val="6"/>
  </w:num>
  <w:num w:numId="4" w16cid:durableId="778719492">
    <w:abstractNumId w:val="1"/>
  </w:num>
  <w:num w:numId="5" w16cid:durableId="445541533">
    <w:abstractNumId w:val="3"/>
  </w:num>
  <w:num w:numId="6" w16cid:durableId="673655979">
    <w:abstractNumId w:val="0"/>
  </w:num>
  <w:num w:numId="7" w16cid:durableId="1688142727">
    <w:abstractNumId w:val="2"/>
  </w:num>
  <w:num w:numId="8" w16cid:durableId="1380862744">
    <w:abstractNumId w:val="8"/>
  </w:num>
  <w:num w:numId="9" w16cid:durableId="1080917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加培 王">
    <w15:presenceInfo w15:providerId="Windows Live" w15:userId="4989d64529cee3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26"/>
    <w:rsid w:val="00000227"/>
    <w:rsid w:val="00002209"/>
    <w:rsid w:val="00002995"/>
    <w:rsid w:val="00002FE2"/>
    <w:rsid w:val="00003B41"/>
    <w:rsid w:val="00003B42"/>
    <w:rsid w:val="00005A19"/>
    <w:rsid w:val="00006652"/>
    <w:rsid w:val="00006DD7"/>
    <w:rsid w:val="00007A35"/>
    <w:rsid w:val="0001060E"/>
    <w:rsid w:val="0001177F"/>
    <w:rsid w:val="00011DBC"/>
    <w:rsid w:val="00011E0E"/>
    <w:rsid w:val="00011EA0"/>
    <w:rsid w:val="000136F0"/>
    <w:rsid w:val="0001382B"/>
    <w:rsid w:val="00013F45"/>
    <w:rsid w:val="000155EF"/>
    <w:rsid w:val="00017387"/>
    <w:rsid w:val="000179FF"/>
    <w:rsid w:val="00020761"/>
    <w:rsid w:val="000208C5"/>
    <w:rsid w:val="000217AF"/>
    <w:rsid w:val="00021E2B"/>
    <w:rsid w:val="0002258C"/>
    <w:rsid w:val="000247C1"/>
    <w:rsid w:val="00024EAB"/>
    <w:rsid w:val="00025E1B"/>
    <w:rsid w:val="00026442"/>
    <w:rsid w:val="000301F8"/>
    <w:rsid w:val="00030A86"/>
    <w:rsid w:val="0003112F"/>
    <w:rsid w:val="00031E66"/>
    <w:rsid w:val="00031F03"/>
    <w:rsid w:val="000336E2"/>
    <w:rsid w:val="00033910"/>
    <w:rsid w:val="000344AF"/>
    <w:rsid w:val="0003461A"/>
    <w:rsid w:val="00035E23"/>
    <w:rsid w:val="000375C7"/>
    <w:rsid w:val="0004046E"/>
    <w:rsid w:val="000407EB"/>
    <w:rsid w:val="00040D8B"/>
    <w:rsid w:val="00040FAA"/>
    <w:rsid w:val="00042D59"/>
    <w:rsid w:val="00044140"/>
    <w:rsid w:val="0004532E"/>
    <w:rsid w:val="0004543D"/>
    <w:rsid w:val="00045EF8"/>
    <w:rsid w:val="00046ABA"/>
    <w:rsid w:val="00050276"/>
    <w:rsid w:val="00050BC0"/>
    <w:rsid w:val="0005103C"/>
    <w:rsid w:val="0005265C"/>
    <w:rsid w:val="00054DE8"/>
    <w:rsid w:val="00054F59"/>
    <w:rsid w:val="00055173"/>
    <w:rsid w:val="00055334"/>
    <w:rsid w:val="00055C7E"/>
    <w:rsid w:val="000562C0"/>
    <w:rsid w:val="000567A2"/>
    <w:rsid w:val="00057B80"/>
    <w:rsid w:val="000600DE"/>
    <w:rsid w:val="0006058F"/>
    <w:rsid w:val="0006134F"/>
    <w:rsid w:val="000614B3"/>
    <w:rsid w:val="0006240C"/>
    <w:rsid w:val="0006262F"/>
    <w:rsid w:val="00062A5D"/>
    <w:rsid w:val="00062CD4"/>
    <w:rsid w:val="000637A6"/>
    <w:rsid w:val="00063EEB"/>
    <w:rsid w:val="0006479E"/>
    <w:rsid w:val="00065787"/>
    <w:rsid w:val="00066023"/>
    <w:rsid w:val="00066782"/>
    <w:rsid w:val="00067187"/>
    <w:rsid w:val="000673B6"/>
    <w:rsid w:val="00067530"/>
    <w:rsid w:val="00067838"/>
    <w:rsid w:val="00070095"/>
    <w:rsid w:val="00070103"/>
    <w:rsid w:val="0007085B"/>
    <w:rsid w:val="00070F80"/>
    <w:rsid w:val="000719A1"/>
    <w:rsid w:val="0007208B"/>
    <w:rsid w:val="000720E9"/>
    <w:rsid w:val="000726D7"/>
    <w:rsid w:val="00072F55"/>
    <w:rsid w:val="000739A0"/>
    <w:rsid w:val="0007539D"/>
    <w:rsid w:val="00076757"/>
    <w:rsid w:val="00076BAC"/>
    <w:rsid w:val="000772BD"/>
    <w:rsid w:val="000775B1"/>
    <w:rsid w:val="00080BF6"/>
    <w:rsid w:val="00080E3B"/>
    <w:rsid w:val="00082004"/>
    <w:rsid w:val="00082802"/>
    <w:rsid w:val="0008297B"/>
    <w:rsid w:val="00083D64"/>
    <w:rsid w:val="000842C8"/>
    <w:rsid w:val="00084C20"/>
    <w:rsid w:val="00084DE9"/>
    <w:rsid w:val="000853EF"/>
    <w:rsid w:val="0008569E"/>
    <w:rsid w:val="00085C5D"/>
    <w:rsid w:val="00085F89"/>
    <w:rsid w:val="00086318"/>
    <w:rsid w:val="00087456"/>
    <w:rsid w:val="000874DF"/>
    <w:rsid w:val="00087E39"/>
    <w:rsid w:val="00090366"/>
    <w:rsid w:val="000904EF"/>
    <w:rsid w:val="0009050E"/>
    <w:rsid w:val="0009109E"/>
    <w:rsid w:val="000917FE"/>
    <w:rsid w:val="00091E03"/>
    <w:rsid w:val="00091EE6"/>
    <w:rsid w:val="0009200E"/>
    <w:rsid w:val="00092321"/>
    <w:rsid w:val="00092AC7"/>
    <w:rsid w:val="00093560"/>
    <w:rsid w:val="000936DB"/>
    <w:rsid w:val="00093A16"/>
    <w:rsid w:val="00094791"/>
    <w:rsid w:val="0009545E"/>
    <w:rsid w:val="0009779B"/>
    <w:rsid w:val="00097816"/>
    <w:rsid w:val="00097AFA"/>
    <w:rsid w:val="000A04B3"/>
    <w:rsid w:val="000A0C03"/>
    <w:rsid w:val="000A1F00"/>
    <w:rsid w:val="000A238B"/>
    <w:rsid w:val="000A4069"/>
    <w:rsid w:val="000A4BB4"/>
    <w:rsid w:val="000A5214"/>
    <w:rsid w:val="000A7962"/>
    <w:rsid w:val="000B3420"/>
    <w:rsid w:val="000B40D4"/>
    <w:rsid w:val="000B40EA"/>
    <w:rsid w:val="000B5409"/>
    <w:rsid w:val="000B57ED"/>
    <w:rsid w:val="000B5A9F"/>
    <w:rsid w:val="000B5FD6"/>
    <w:rsid w:val="000B619B"/>
    <w:rsid w:val="000B6AE1"/>
    <w:rsid w:val="000B6B84"/>
    <w:rsid w:val="000B7353"/>
    <w:rsid w:val="000B7600"/>
    <w:rsid w:val="000B7DBA"/>
    <w:rsid w:val="000C0811"/>
    <w:rsid w:val="000C0B63"/>
    <w:rsid w:val="000C0D3F"/>
    <w:rsid w:val="000C165D"/>
    <w:rsid w:val="000C1E90"/>
    <w:rsid w:val="000C2684"/>
    <w:rsid w:val="000C2F4F"/>
    <w:rsid w:val="000C2F64"/>
    <w:rsid w:val="000C36FA"/>
    <w:rsid w:val="000C399B"/>
    <w:rsid w:val="000C404C"/>
    <w:rsid w:val="000C4739"/>
    <w:rsid w:val="000C480A"/>
    <w:rsid w:val="000C5FD1"/>
    <w:rsid w:val="000C60F7"/>
    <w:rsid w:val="000C61E3"/>
    <w:rsid w:val="000C6A2B"/>
    <w:rsid w:val="000C6F01"/>
    <w:rsid w:val="000D0069"/>
    <w:rsid w:val="000D1606"/>
    <w:rsid w:val="000D1FF3"/>
    <w:rsid w:val="000D2EEA"/>
    <w:rsid w:val="000D3F30"/>
    <w:rsid w:val="000D4147"/>
    <w:rsid w:val="000D4567"/>
    <w:rsid w:val="000D4923"/>
    <w:rsid w:val="000D58C3"/>
    <w:rsid w:val="000D5D52"/>
    <w:rsid w:val="000D5EA8"/>
    <w:rsid w:val="000D62DE"/>
    <w:rsid w:val="000D7100"/>
    <w:rsid w:val="000D740D"/>
    <w:rsid w:val="000D782E"/>
    <w:rsid w:val="000D7D30"/>
    <w:rsid w:val="000D7F34"/>
    <w:rsid w:val="000D7F45"/>
    <w:rsid w:val="000E035C"/>
    <w:rsid w:val="000E20A6"/>
    <w:rsid w:val="000E2C12"/>
    <w:rsid w:val="000E2D4B"/>
    <w:rsid w:val="000E3510"/>
    <w:rsid w:val="000E4382"/>
    <w:rsid w:val="000E4C74"/>
    <w:rsid w:val="000E582C"/>
    <w:rsid w:val="000E589C"/>
    <w:rsid w:val="000E5E96"/>
    <w:rsid w:val="000E7BF1"/>
    <w:rsid w:val="000F10CA"/>
    <w:rsid w:val="000F1672"/>
    <w:rsid w:val="000F5062"/>
    <w:rsid w:val="000F697B"/>
    <w:rsid w:val="000F7DA6"/>
    <w:rsid w:val="001000CA"/>
    <w:rsid w:val="00100B0C"/>
    <w:rsid w:val="001016A7"/>
    <w:rsid w:val="00101D75"/>
    <w:rsid w:val="001023D0"/>
    <w:rsid w:val="00102C92"/>
    <w:rsid w:val="00103DAD"/>
    <w:rsid w:val="001051DD"/>
    <w:rsid w:val="00105528"/>
    <w:rsid w:val="00105F91"/>
    <w:rsid w:val="00106690"/>
    <w:rsid w:val="00106AFE"/>
    <w:rsid w:val="00106C25"/>
    <w:rsid w:val="00106C7F"/>
    <w:rsid w:val="00107350"/>
    <w:rsid w:val="00107C9B"/>
    <w:rsid w:val="00110000"/>
    <w:rsid w:val="00110053"/>
    <w:rsid w:val="0011098B"/>
    <w:rsid w:val="001114F0"/>
    <w:rsid w:val="00111587"/>
    <w:rsid w:val="00111700"/>
    <w:rsid w:val="0011328A"/>
    <w:rsid w:val="001139D0"/>
    <w:rsid w:val="00113B82"/>
    <w:rsid w:val="00113EC0"/>
    <w:rsid w:val="0011453B"/>
    <w:rsid w:val="00114869"/>
    <w:rsid w:val="00115F64"/>
    <w:rsid w:val="001160D2"/>
    <w:rsid w:val="00116198"/>
    <w:rsid w:val="00116855"/>
    <w:rsid w:val="001168FD"/>
    <w:rsid w:val="00117A85"/>
    <w:rsid w:val="00117FE8"/>
    <w:rsid w:val="001224B9"/>
    <w:rsid w:val="00122CD4"/>
    <w:rsid w:val="00123645"/>
    <w:rsid w:val="0012411B"/>
    <w:rsid w:val="00124275"/>
    <w:rsid w:val="00124407"/>
    <w:rsid w:val="00124E53"/>
    <w:rsid w:val="00124EDB"/>
    <w:rsid w:val="00125715"/>
    <w:rsid w:val="001263AD"/>
    <w:rsid w:val="001276C6"/>
    <w:rsid w:val="00130006"/>
    <w:rsid w:val="00130607"/>
    <w:rsid w:val="00131DEE"/>
    <w:rsid w:val="00131DF8"/>
    <w:rsid w:val="00131FC6"/>
    <w:rsid w:val="00132253"/>
    <w:rsid w:val="001333D9"/>
    <w:rsid w:val="00133AD0"/>
    <w:rsid w:val="00133E40"/>
    <w:rsid w:val="00134198"/>
    <w:rsid w:val="001342F9"/>
    <w:rsid w:val="00134A09"/>
    <w:rsid w:val="00135D9E"/>
    <w:rsid w:val="00136534"/>
    <w:rsid w:val="001413E8"/>
    <w:rsid w:val="00141D6D"/>
    <w:rsid w:val="00141ED2"/>
    <w:rsid w:val="00141EDF"/>
    <w:rsid w:val="00141FC5"/>
    <w:rsid w:val="001423BE"/>
    <w:rsid w:val="00142850"/>
    <w:rsid w:val="001430E6"/>
    <w:rsid w:val="0014353D"/>
    <w:rsid w:val="00143649"/>
    <w:rsid w:val="00143689"/>
    <w:rsid w:val="001441D9"/>
    <w:rsid w:val="00144D4D"/>
    <w:rsid w:val="001453C1"/>
    <w:rsid w:val="00146C93"/>
    <w:rsid w:val="0014718E"/>
    <w:rsid w:val="00147D0C"/>
    <w:rsid w:val="00147FCD"/>
    <w:rsid w:val="00147FFE"/>
    <w:rsid w:val="001500FD"/>
    <w:rsid w:val="00150626"/>
    <w:rsid w:val="00150C71"/>
    <w:rsid w:val="0015352F"/>
    <w:rsid w:val="0015380C"/>
    <w:rsid w:val="0015474C"/>
    <w:rsid w:val="00154766"/>
    <w:rsid w:val="00154E2B"/>
    <w:rsid w:val="00157224"/>
    <w:rsid w:val="00157F58"/>
    <w:rsid w:val="001603BA"/>
    <w:rsid w:val="001619DB"/>
    <w:rsid w:val="00161A22"/>
    <w:rsid w:val="00161E5A"/>
    <w:rsid w:val="00162B8F"/>
    <w:rsid w:val="001634EA"/>
    <w:rsid w:val="001652AF"/>
    <w:rsid w:val="001661CD"/>
    <w:rsid w:val="001666A1"/>
    <w:rsid w:val="00166C1A"/>
    <w:rsid w:val="00166D37"/>
    <w:rsid w:val="0016722F"/>
    <w:rsid w:val="00167437"/>
    <w:rsid w:val="00167F4D"/>
    <w:rsid w:val="001704C1"/>
    <w:rsid w:val="001711AF"/>
    <w:rsid w:val="00171DF3"/>
    <w:rsid w:val="001724C8"/>
    <w:rsid w:val="001738E5"/>
    <w:rsid w:val="0017441D"/>
    <w:rsid w:val="0017456D"/>
    <w:rsid w:val="00174CD2"/>
    <w:rsid w:val="00175616"/>
    <w:rsid w:val="00175823"/>
    <w:rsid w:val="00176635"/>
    <w:rsid w:val="00176E91"/>
    <w:rsid w:val="00177459"/>
    <w:rsid w:val="001809CA"/>
    <w:rsid w:val="00180F36"/>
    <w:rsid w:val="001813DD"/>
    <w:rsid w:val="001814E8"/>
    <w:rsid w:val="00181C74"/>
    <w:rsid w:val="0018275A"/>
    <w:rsid w:val="00184D4B"/>
    <w:rsid w:val="00184EFB"/>
    <w:rsid w:val="0018506F"/>
    <w:rsid w:val="001852E0"/>
    <w:rsid w:val="001857FA"/>
    <w:rsid w:val="00185E93"/>
    <w:rsid w:val="00185EBC"/>
    <w:rsid w:val="001861B3"/>
    <w:rsid w:val="0018690F"/>
    <w:rsid w:val="0018783C"/>
    <w:rsid w:val="00187A9A"/>
    <w:rsid w:val="00187C87"/>
    <w:rsid w:val="00187DF5"/>
    <w:rsid w:val="00190AC6"/>
    <w:rsid w:val="00190DC9"/>
    <w:rsid w:val="001911DD"/>
    <w:rsid w:val="00191A6C"/>
    <w:rsid w:val="001927E4"/>
    <w:rsid w:val="00192C00"/>
    <w:rsid w:val="001945E2"/>
    <w:rsid w:val="00194F30"/>
    <w:rsid w:val="001963CA"/>
    <w:rsid w:val="001969F0"/>
    <w:rsid w:val="00196AC7"/>
    <w:rsid w:val="001971E4"/>
    <w:rsid w:val="001979B1"/>
    <w:rsid w:val="001A23F0"/>
    <w:rsid w:val="001A271D"/>
    <w:rsid w:val="001A2A85"/>
    <w:rsid w:val="001A2E80"/>
    <w:rsid w:val="001A397C"/>
    <w:rsid w:val="001A3F34"/>
    <w:rsid w:val="001A5A0A"/>
    <w:rsid w:val="001A6048"/>
    <w:rsid w:val="001A65BB"/>
    <w:rsid w:val="001A7430"/>
    <w:rsid w:val="001A7923"/>
    <w:rsid w:val="001A7E8C"/>
    <w:rsid w:val="001B01DD"/>
    <w:rsid w:val="001B0963"/>
    <w:rsid w:val="001B0E12"/>
    <w:rsid w:val="001B2341"/>
    <w:rsid w:val="001B29E3"/>
    <w:rsid w:val="001B2D0A"/>
    <w:rsid w:val="001B2DD2"/>
    <w:rsid w:val="001B4656"/>
    <w:rsid w:val="001B4B16"/>
    <w:rsid w:val="001B5888"/>
    <w:rsid w:val="001B66DD"/>
    <w:rsid w:val="001B68A6"/>
    <w:rsid w:val="001B71EE"/>
    <w:rsid w:val="001B7F6B"/>
    <w:rsid w:val="001C0759"/>
    <w:rsid w:val="001C0E6D"/>
    <w:rsid w:val="001C19F1"/>
    <w:rsid w:val="001C28C7"/>
    <w:rsid w:val="001C2902"/>
    <w:rsid w:val="001C304A"/>
    <w:rsid w:val="001C348F"/>
    <w:rsid w:val="001C367B"/>
    <w:rsid w:val="001C3E5A"/>
    <w:rsid w:val="001C4B77"/>
    <w:rsid w:val="001C583A"/>
    <w:rsid w:val="001C5899"/>
    <w:rsid w:val="001C7459"/>
    <w:rsid w:val="001D2364"/>
    <w:rsid w:val="001D4376"/>
    <w:rsid w:val="001D4DAD"/>
    <w:rsid w:val="001D59ED"/>
    <w:rsid w:val="001D5B9A"/>
    <w:rsid w:val="001D7E25"/>
    <w:rsid w:val="001E0062"/>
    <w:rsid w:val="001E0272"/>
    <w:rsid w:val="001E02FF"/>
    <w:rsid w:val="001E0784"/>
    <w:rsid w:val="001E0B1C"/>
    <w:rsid w:val="001E0CC5"/>
    <w:rsid w:val="001E19C0"/>
    <w:rsid w:val="001E2C89"/>
    <w:rsid w:val="001E2CD4"/>
    <w:rsid w:val="001E30F6"/>
    <w:rsid w:val="001E323A"/>
    <w:rsid w:val="001E4D14"/>
    <w:rsid w:val="001E5368"/>
    <w:rsid w:val="001E59FF"/>
    <w:rsid w:val="001E72DC"/>
    <w:rsid w:val="001E7558"/>
    <w:rsid w:val="001F076C"/>
    <w:rsid w:val="001F0AB1"/>
    <w:rsid w:val="001F1552"/>
    <w:rsid w:val="001F2169"/>
    <w:rsid w:val="001F2FC3"/>
    <w:rsid w:val="001F4937"/>
    <w:rsid w:val="001F4BAE"/>
    <w:rsid w:val="001F5C82"/>
    <w:rsid w:val="001F5DAF"/>
    <w:rsid w:val="001F5FDF"/>
    <w:rsid w:val="002001AF"/>
    <w:rsid w:val="0020043E"/>
    <w:rsid w:val="002009A6"/>
    <w:rsid w:val="00201231"/>
    <w:rsid w:val="00201353"/>
    <w:rsid w:val="00202D5A"/>
    <w:rsid w:val="00203C51"/>
    <w:rsid w:val="002043FB"/>
    <w:rsid w:val="002044F0"/>
    <w:rsid w:val="002047A8"/>
    <w:rsid w:val="0020498C"/>
    <w:rsid w:val="00205770"/>
    <w:rsid w:val="002064B0"/>
    <w:rsid w:val="00206920"/>
    <w:rsid w:val="00207423"/>
    <w:rsid w:val="00207D0C"/>
    <w:rsid w:val="00210843"/>
    <w:rsid w:val="00210A12"/>
    <w:rsid w:val="00210DB7"/>
    <w:rsid w:val="00212A04"/>
    <w:rsid w:val="002132F4"/>
    <w:rsid w:val="00214293"/>
    <w:rsid w:val="00214AA2"/>
    <w:rsid w:val="0021780D"/>
    <w:rsid w:val="00217E35"/>
    <w:rsid w:val="002200CD"/>
    <w:rsid w:val="002216D6"/>
    <w:rsid w:val="0022264F"/>
    <w:rsid w:val="00222B72"/>
    <w:rsid w:val="00224F03"/>
    <w:rsid w:val="0022519F"/>
    <w:rsid w:val="0022539D"/>
    <w:rsid w:val="00226033"/>
    <w:rsid w:val="002260D7"/>
    <w:rsid w:val="00226599"/>
    <w:rsid w:val="002267C3"/>
    <w:rsid w:val="0022700E"/>
    <w:rsid w:val="0022736B"/>
    <w:rsid w:val="0023086A"/>
    <w:rsid w:val="00231E67"/>
    <w:rsid w:val="002329BD"/>
    <w:rsid w:val="00233337"/>
    <w:rsid w:val="00233A86"/>
    <w:rsid w:val="00233E73"/>
    <w:rsid w:val="00235204"/>
    <w:rsid w:val="002358C3"/>
    <w:rsid w:val="002359F2"/>
    <w:rsid w:val="002360A2"/>
    <w:rsid w:val="00236117"/>
    <w:rsid w:val="00237EDB"/>
    <w:rsid w:val="002408B3"/>
    <w:rsid w:val="0024223C"/>
    <w:rsid w:val="0024327A"/>
    <w:rsid w:val="00244E9C"/>
    <w:rsid w:val="002452F7"/>
    <w:rsid w:val="00245474"/>
    <w:rsid w:val="00245650"/>
    <w:rsid w:val="0024565A"/>
    <w:rsid w:val="00246334"/>
    <w:rsid w:val="00246A91"/>
    <w:rsid w:val="002500BE"/>
    <w:rsid w:val="00250C6F"/>
    <w:rsid w:val="0025186C"/>
    <w:rsid w:val="00251FE0"/>
    <w:rsid w:val="002525E2"/>
    <w:rsid w:val="0025399D"/>
    <w:rsid w:val="00253AB8"/>
    <w:rsid w:val="00253B12"/>
    <w:rsid w:val="00254113"/>
    <w:rsid w:val="002547A2"/>
    <w:rsid w:val="00255236"/>
    <w:rsid w:val="00255BB7"/>
    <w:rsid w:val="00255FD0"/>
    <w:rsid w:val="00256074"/>
    <w:rsid w:val="0025720B"/>
    <w:rsid w:val="002575BE"/>
    <w:rsid w:val="00257940"/>
    <w:rsid w:val="00261DAA"/>
    <w:rsid w:val="002625DF"/>
    <w:rsid w:val="00262E31"/>
    <w:rsid w:val="002640EF"/>
    <w:rsid w:val="00264FE8"/>
    <w:rsid w:val="0026504C"/>
    <w:rsid w:val="002651D3"/>
    <w:rsid w:val="00266291"/>
    <w:rsid w:val="002664E1"/>
    <w:rsid w:val="00266A15"/>
    <w:rsid w:val="00267035"/>
    <w:rsid w:val="002678B4"/>
    <w:rsid w:val="002679E8"/>
    <w:rsid w:val="00267BA7"/>
    <w:rsid w:val="00267FA8"/>
    <w:rsid w:val="00271284"/>
    <w:rsid w:val="00271423"/>
    <w:rsid w:val="0027177D"/>
    <w:rsid w:val="00272DB9"/>
    <w:rsid w:val="00273254"/>
    <w:rsid w:val="002737D6"/>
    <w:rsid w:val="00274DB6"/>
    <w:rsid w:val="00274EFA"/>
    <w:rsid w:val="00275AC8"/>
    <w:rsid w:val="00275F57"/>
    <w:rsid w:val="0027641F"/>
    <w:rsid w:val="00276603"/>
    <w:rsid w:val="002766DF"/>
    <w:rsid w:val="00281FC0"/>
    <w:rsid w:val="0028314A"/>
    <w:rsid w:val="00284779"/>
    <w:rsid w:val="00284CB6"/>
    <w:rsid w:val="0028541C"/>
    <w:rsid w:val="00285E44"/>
    <w:rsid w:val="002860FF"/>
    <w:rsid w:val="00290FB6"/>
    <w:rsid w:val="00292891"/>
    <w:rsid w:val="002930D2"/>
    <w:rsid w:val="0029355D"/>
    <w:rsid w:val="002936EA"/>
    <w:rsid w:val="002961B8"/>
    <w:rsid w:val="002962EF"/>
    <w:rsid w:val="002964F4"/>
    <w:rsid w:val="002973EE"/>
    <w:rsid w:val="002978B9"/>
    <w:rsid w:val="002A1C29"/>
    <w:rsid w:val="002A26D0"/>
    <w:rsid w:val="002A2E6D"/>
    <w:rsid w:val="002A2F85"/>
    <w:rsid w:val="002A30A1"/>
    <w:rsid w:val="002A326B"/>
    <w:rsid w:val="002A5190"/>
    <w:rsid w:val="002A53E9"/>
    <w:rsid w:val="002A54A2"/>
    <w:rsid w:val="002A557E"/>
    <w:rsid w:val="002A5D51"/>
    <w:rsid w:val="002A61B6"/>
    <w:rsid w:val="002A677F"/>
    <w:rsid w:val="002A733E"/>
    <w:rsid w:val="002A77D2"/>
    <w:rsid w:val="002B0AAF"/>
    <w:rsid w:val="002B0FCA"/>
    <w:rsid w:val="002B192D"/>
    <w:rsid w:val="002B27F1"/>
    <w:rsid w:val="002B3275"/>
    <w:rsid w:val="002B3760"/>
    <w:rsid w:val="002B452D"/>
    <w:rsid w:val="002B557E"/>
    <w:rsid w:val="002B635B"/>
    <w:rsid w:val="002B67A8"/>
    <w:rsid w:val="002B7984"/>
    <w:rsid w:val="002B7D59"/>
    <w:rsid w:val="002C04C6"/>
    <w:rsid w:val="002C103E"/>
    <w:rsid w:val="002C1A27"/>
    <w:rsid w:val="002C1DA2"/>
    <w:rsid w:val="002C214E"/>
    <w:rsid w:val="002C2445"/>
    <w:rsid w:val="002C29A0"/>
    <w:rsid w:val="002C2A70"/>
    <w:rsid w:val="002C2DDF"/>
    <w:rsid w:val="002C3301"/>
    <w:rsid w:val="002C384A"/>
    <w:rsid w:val="002C4156"/>
    <w:rsid w:val="002C4379"/>
    <w:rsid w:val="002C481F"/>
    <w:rsid w:val="002C5311"/>
    <w:rsid w:val="002C5AB3"/>
    <w:rsid w:val="002C5DF1"/>
    <w:rsid w:val="002C5F19"/>
    <w:rsid w:val="002C781F"/>
    <w:rsid w:val="002C7E15"/>
    <w:rsid w:val="002D0FDC"/>
    <w:rsid w:val="002D17E3"/>
    <w:rsid w:val="002D1DAC"/>
    <w:rsid w:val="002D1F85"/>
    <w:rsid w:val="002D25C5"/>
    <w:rsid w:val="002D31C3"/>
    <w:rsid w:val="002D4E37"/>
    <w:rsid w:val="002D4E56"/>
    <w:rsid w:val="002D4FFC"/>
    <w:rsid w:val="002D5068"/>
    <w:rsid w:val="002D5241"/>
    <w:rsid w:val="002D5856"/>
    <w:rsid w:val="002D6990"/>
    <w:rsid w:val="002D69A8"/>
    <w:rsid w:val="002D6E78"/>
    <w:rsid w:val="002D7108"/>
    <w:rsid w:val="002D74A9"/>
    <w:rsid w:val="002E037C"/>
    <w:rsid w:val="002E073C"/>
    <w:rsid w:val="002E179E"/>
    <w:rsid w:val="002E24AB"/>
    <w:rsid w:val="002E24CE"/>
    <w:rsid w:val="002E29E8"/>
    <w:rsid w:val="002E2D4A"/>
    <w:rsid w:val="002E5BA0"/>
    <w:rsid w:val="002E74E2"/>
    <w:rsid w:val="002F0BAB"/>
    <w:rsid w:val="002F4627"/>
    <w:rsid w:val="002F5DD5"/>
    <w:rsid w:val="002F6156"/>
    <w:rsid w:val="002F6336"/>
    <w:rsid w:val="002F6648"/>
    <w:rsid w:val="002F76F0"/>
    <w:rsid w:val="00301989"/>
    <w:rsid w:val="00301D65"/>
    <w:rsid w:val="00302327"/>
    <w:rsid w:val="003023F5"/>
    <w:rsid w:val="003031A4"/>
    <w:rsid w:val="003043F6"/>
    <w:rsid w:val="003045CC"/>
    <w:rsid w:val="0030505E"/>
    <w:rsid w:val="00305121"/>
    <w:rsid w:val="00305191"/>
    <w:rsid w:val="00305240"/>
    <w:rsid w:val="00306184"/>
    <w:rsid w:val="00310118"/>
    <w:rsid w:val="00310266"/>
    <w:rsid w:val="0031028E"/>
    <w:rsid w:val="00311D5B"/>
    <w:rsid w:val="00312F22"/>
    <w:rsid w:val="003178B9"/>
    <w:rsid w:val="00317AAC"/>
    <w:rsid w:val="0032095C"/>
    <w:rsid w:val="00321423"/>
    <w:rsid w:val="003226B4"/>
    <w:rsid w:val="00322D9F"/>
    <w:rsid w:val="00324AE2"/>
    <w:rsid w:val="00326C1C"/>
    <w:rsid w:val="00330BD2"/>
    <w:rsid w:val="003322B6"/>
    <w:rsid w:val="003338A7"/>
    <w:rsid w:val="00334194"/>
    <w:rsid w:val="003344E4"/>
    <w:rsid w:val="00334B32"/>
    <w:rsid w:val="00334C44"/>
    <w:rsid w:val="00334C5D"/>
    <w:rsid w:val="00335F23"/>
    <w:rsid w:val="00336809"/>
    <w:rsid w:val="00336E84"/>
    <w:rsid w:val="003372C1"/>
    <w:rsid w:val="003378C4"/>
    <w:rsid w:val="003406F2"/>
    <w:rsid w:val="0034114C"/>
    <w:rsid w:val="00342AA7"/>
    <w:rsid w:val="00342F43"/>
    <w:rsid w:val="003446E4"/>
    <w:rsid w:val="003447F1"/>
    <w:rsid w:val="00344824"/>
    <w:rsid w:val="00345CA1"/>
    <w:rsid w:val="0034654D"/>
    <w:rsid w:val="00346F17"/>
    <w:rsid w:val="00347A82"/>
    <w:rsid w:val="00347D87"/>
    <w:rsid w:val="0035029B"/>
    <w:rsid w:val="003512C2"/>
    <w:rsid w:val="00351415"/>
    <w:rsid w:val="00351D59"/>
    <w:rsid w:val="00352CCF"/>
    <w:rsid w:val="003539A2"/>
    <w:rsid w:val="00353DBE"/>
    <w:rsid w:val="003541D8"/>
    <w:rsid w:val="003563BF"/>
    <w:rsid w:val="00356C1F"/>
    <w:rsid w:val="0035723A"/>
    <w:rsid w:val="0035740F"/>
    <w:rsid w:val="00357D8B"/>
    <w:rsid w:val="00360189"/>
    <w:rsid w:val="003607AE"/>
    <w:rsid w:val="00361121"/>
    <w:rsid w:val="0036127E"/>
    <w:rsid w:val="00361B27"/>
    <w:rsid w:val="00361C51"/>
    <w:rsid w:val="00361EB0"/>
    <w:rsid w:val="00363078"/>
    <w:rsid w:val="003643AB"/>
    <w:rsid w:val="00364501"/>
    <w:rsid w:val="0036656B"/>
    <w:rsid w:val="003672EA"/>
    <w:rsid w:val="0036745C"/>
    <w:rsid w:val="003707E6"/>
    <w:rsid w:val="00370FCD"/>
    <w:rsid w:val="00371D58"/>
    <w:rsid w:val="00372293"/>
    <w:rsid w:val="003724FB"/>
    <w:rsid w:val="00372EC4"/>
    <w:rsid w:val="003731E5"/>
    <w:rsid w:val="003734BA"/>
    <w:rsid w:val="003747AF"/>
    <w:rsid w:val="003754BB"/>
    <w:rsid w:val="0037582C"/>
    <w:rsid w:val="00375A16"/>
    <w:rsid w:val="00376526"/>
    <w:rsid w:val="00377815"/>
    <w:rsid w:val="00380C17"/>
    <w:rsid w:val="00380DD2"/>
    <w:rsid w:val="00381624"/>
    <w:rsid w:val="003823BC"/>
    <w:rsid w:val="00382403"/>
    <w:rsid w:val="00382D24"/>
    <w:rsid w:val="00384E11"/>
    <w:rsid w:val="003853E7"/>
    <w:rsid w:val="00385E14"/>
    <w:rsid w:val="00386F1E"/>
    <w:rsid w:val="00387560"/>
    <w:rsid w:val="00387EA9"/>
    <w:rsid w:val="003906FF"/>
    <w:rsid w:val="003907EB"/>
    <w:rsid w:val="00390D64"/>
    <w:rsid w:val="003914B6"/>
    <w:rsid w:val="00391997"/>
    <w:rsid w:val="003919AE"/>
    <w:rsid w:val="00393043"/>
    <w:rsid w:val="003939A5"/>
    <w:rsid w:val="00393FCC"/>
    <w:rsid w:val="00394039"/>
    <w:rsid w:val="003958F9"/>
    <w:rsid w:val="0039595F"/>
    <w:rsid w:val="00395D75"/>
    <w:rsid w:val="003965D9"/>
    <w:rsid w:val="003976DF"/>
    <w:rsid w:val="00397E2C"/>
    <w:rsid w:val="003A1181"/>
    <w:rsid w:val="003A14D3"/>
    <w:rsid w:val="003A1524"/>
    <w:rsid w:val="003A1D61"/>
    <w:rsid w:val="003A2435"/>
    <w:rsid w:val="003A3356"/>
    <w:rsid w:val="003A4589"/>
    <w:rsid w:val="003A5060"/>
    <w:rsid w:val="003A535F"/>
    <w:rsid w:val="003A6043"/>
    <w:rsid w:val="003A60CA"/>
    <w:rsid w:val="003A7C2A"/>
    <w:rsid w:val="003B06E3"/>
    <w:rsid w:val="003B0806"/>
    <w:rsid w:val="003B17D9"/>
    <w:rsid w:val="003B1E62"/>
    <w:rsid w:val="003B3304"/>
    <w:rsid w:val="003B3A2D"/>
    <w:rsid w:val="003B4241"/>
    <w:rsid w:val="003B4FD2"/>
    <w:rsid w:val="003B5A69"/>
    <w:rsid w:val="003B5C29"/>
    <w:rsid w:val="003B6225"/>
    <w:rsid w:val="003B6367"/>
    <w:rsid w:val="003B688A"/>
    <w:rsid w:val="003B6E09"/>
    <w:rsid w:val="003B760C"/>
    <w:rsid w:val="003C090D"/>
    <w:rsid w:val="003C0CB2"/>
    <w:rsid w:val="003C18B0"/>
    <w:rsid w:val="003C2561"/>
    <w:rsid w:val="003C35FB"/>
    <w:rsid w:val="003C3750"/>
    <w:rsid w:val="003C444E"/>
    <w:rsid w:val="003C4717"/>
    <w:rsid w:val="003C486C"/>
    <w:rsid w:val="003C49CA"/>
    <w:rsid w:val="003C4A2D"/>
    <w:rsid w:val="003C4BDC"/>
    <w:rsid w:val="003C6E00"/>
    <w:rsid w:val="003C6FF1"/>
    <w:rsid w:val="003C7445"/>
    <w:rsid w:val="003C79A5"/>
    <w:rsid w:val="003D0AFD"/>
    <w:rsid w:val="003D1264"/>
    <w:rsid w:val="003D15B1"/>
    <w:rsid w:val="003D24EF"/>
    <w:rsid w:val="003D2A7E"/>
    <w:rsid w:val="003D3E98"/>
    <w:rsid w:val="003D3EE4"/>
    <w:rsid w:val="003D3F19"/>
    <w:rsid w:val="003D45A9"/>
    <w:rsid w:val="003D4CB6"/>
    <w:rsid w:val="003D5110"/>
    <w:rsid w:val="003D5387"/>
    <w:rsid w:val="003D5538"/>
    <w:rsid w:val="003D56F3"/>
    <w:rsid w:val="003D6148"/>
    <w:rsid w:val="003D694A"/>
    <w:rsid w:val="003D6C3D"/>
    <w:rsid w:val="003D743C"/>
    <w:rsid w:val="003D76D6"/>
    <w:rsid w:val="003D7B42"/>
    <w:rsid w:val="003D7B7E"/>
    <w:rsid w:val="003D7BE9"/>
    <w:rsid w:val="003D7D80"/>
    <w:rsid w:val="003D7EDD"/>
    <w:rsid w:val="003E04ED"/>
    <w:rsid w:val="003E1986"/>
    <w:rsid w:val="003E2035"/>
    <w:rsid w:val="003E33CB"/>
    <w:rsid w:val="003E3804"/>
    <w:rsid w:val="003E4184"/>
    <w:rsid w:val="003E6408"/>
    <w:rsid w:val="003E6ADF"/>
    <w:rsid w:val="003E6CAE"/>
    <w:rsid w:val="003E7474"/>
    <w:rsid w:val="003E770F"/>
    <w:rsid w:val="003F0A82"/>
    <w:rsid w:val="003F140F"/>
    <w:rsid w:val="003F15F6"/>
    <w:rsid w:val="003F15F8"/>
    <w:rsid w:val="003F1F6F"/>
    <w:rsid w:val="003F27C9"/>
    <w:rsid w:val="003F2FAB"/>
    <w:rsid w:val="003F3990"/>
    <w:rsid w:val="003F3EE9"/>
    <w:rsid w:val="003F52C8"/>
    <w:rsid w:val="003F544A"/>
    <w:rsid w:val="003F56E6"/>
    <w:rsid w:val="003F57F8"/>
    <w:rsid w:val="003F60F5"/>
    <w:rsid w:val="003F6603"/>
    <w:rsid w:val="003F6E1A"/>
    <w:rsid w:val="003F7151"/>
    <w:rsid w:val="003F7439"/>
    <w:rsid w:val="003F7A76"/>
    <w:rsid w:val="003F7CAE"/>
    <w:rsid w:val="00401BE9"/>
    <w:rsid w:val="00401E39"/>
    <w:rsid w:val="00402D5F"/>
    <w:rsid w:val="00403C28"/>
    <w:rsid w:val="00404904"/>
    <w:rsid w:val="00405519"/>
    <w:rsid w:val="004058C3"/>
    <w:rsid w:val="00406267"/>
    <w:rsid w:val="00406A16"/>
    <w:rsid w:val="00411540"/>
    <w:rsid w:val="004115C8"/>
    <w:rsid w:val="0041160A"/>
    <w:rsid w:val="004117E7"/>
    <w:rsid w:val="004122C9"/>
    <w:rsid w:val="00412AB9"/>
    <w:rsid w:val="0041358B"/>
    <w:rsid w:val="004139F0"/>
    <w:rsid w:val="00413CAC"/>
    <w:rsid w:val="00413DD2"/>
    <w:rsid w:val="00413EB0"/>
    <w:rsid w:val="00414552"/>
    <w:rsid w:val="00414982"/>
    <w:rsid w:val="004161BE"/>
    <w:rsid w:val="00416D8B"/>
    <w:rsid w:val="00417779"/>
    <w:rsid w:val="00417A62"/>
    <w:rsid w:val="004207B8"/>
    <w:rsid w:val="00420FD1"/>
    <w:rsid w:val="0042104C"/>
    <w:rsid w:val="00421A05"/>
    <w:rsid w:val="004235A3"/>
    <w:rsid w:val="00423858"/>
    <w:rsid w:val="00424C84"/>
    <w:rsid w:val="00424EEA"/>
    <w:rsid w:val="00424F99"/>
    <w:rsid w:val="00425881"/>
    <w:rsid w:val="0042787F"/>
    <w:rsid w:val="00427AEE"/>
    <w:rsid w:val="00430EC1"/>
    <w:rsid w:val="0043197B"/>
    <w:rsid w:val="00432E03"/>
    <w:rsid w:val="0043433A"/>
    <w:rsid w:val="00435A5D"/>
    <w:rsid w:val="00435CE6"/>
    <w:rsid w:val="0043683F"/>
    <w:rsid w:val="00436D24"/>
    <w:rsid w:val="00437799"/>
    <w:rsid w:val="00440801"/>
    <w:rsid w:val="004422CB"/>
    <w:rsid w:val="00442B49"/>
    <w:rsid w:val="0044315C"/>
    <w:rsid w:val="00443564"/>
    <w:rsid w:val="00443690"/>
    <w:rsid w:val="004438D5"/>
    <w:rsid w:val="00443F9E"/>
    <w:rsid w:val="004445F8"/>
    <w:rsid w:val="00444979"/>
    <w:rsid w:val="004464F8"/>
    <w:rsid w:val="00446D50"/>
    <w:rsid w:val="00452147"/>
    <w:rsid w:val="00452340"/>
    <w:rsid w:val="004526CC"/>
    <w:rsid w:val="00452FC0"/>
    <w:rsid w:val="00453366"/>
    <w:rsid w:val="004536F4"/>
    <w:rsid w:val="00453710"/>
    <w:rsid w:val="00453859"/>
    <w:rsid w:val="00453CCC"/>
    <w:rsid w:val="00453D53"/>
    <w:rsid w:val="00454915"/>
    <w:rsid w:val="00456D07"/>
    <w:rsid w:val="0045728F"/>
    <w:rsid w:val="00461F75"/>
    <w:rsid w:val="00462678"/>
    <w:rsid w:val="00462E5E"/>
    <w:rsid w:val="00462FEC"/>
    <w:rsid w:val="00464328"/>
    <w:rsid w:val="0046455A"/>
    <w:rsid w:val="00464631"/>
    <w:rsid w:val="00464EAB"/>
    <w:rsid w:val="00465ADE"/>
    <w:rsid w:val="00466498"/>
    <w:rsid w:val="0046683A"/>
    <w:rsid w:val="004673AB"/>
    <w:rsid w:val="00467520"/>
    <w:rsid w:val="00470FE1"/>
    <w:rsid w:val="004720E7"/>
    <w:rsid w:val="00472F69"/>
    <w:rsid w:val="00474153"/>
    <w:rsid w:val="004742C1"/>
    <w:rsid w:val="004755B8"/>
    <w:rsid w:val="004757AA"/>
    <w:rsid w:val="00475DCB"/>
    <w:rsid w:val="00475EBF"/>
    <w:rsid w:val="00476E90"/>
    <w:rsid w:val="004775DA"/>
    <w:rsid w:val="0047769C"/>
    <w:rsid w:val="00480306"/>
    <w:rsid w:val="004805B1"/>
    <w:rsid w:val="0048075D"/>
    <w:rsid w:val="004807F2"/>
    <w:rsid w:val="004814CF"/>
    <w:rsid w:val="00481949"/>
    <w:rsid w:val="00481AA6"/>
    <w:rsid w:val="00482372"/>
    <w:rsid w:val="004841F9"/>
    <w:rsid w:val="004851E3"/>
    <w:rsid w:val="004860C9"/>
    <w:rsid w:val="00486325"/>
    <w:rsid w:val="004867F8"/>
    <w:rsid w:val="00486A6C"/>
    <w:rsid w:val="00491665"/>
    <w:rsid w:val="004922BE"/>
    <w:rsid w:val="00492D0F"/>
    <w:rsid w:val="00493282"/>
    <w:rsid w:val="00493E1C"/>
    <w:rsid w:val="004940FA"/>
    <w:rsid w:val="004946A2"/>
    <w:rsid w:val="00495C8A"/>
    <w:rsid w:val="004963EC"/>
    <w:rsid w:val="00496A92"/>
    <w:rsid w:val="00496FB5"/>
    <w:rsid w:val="004A11F7"/>
    <w:rsid w:val="004A1986"/>
    <w:rsid w:val="004A1EBD"/>
    <w:rsid w:val="004A43EF"/>
    <w:rsid w:val="004A447F"/>
    <w:rsid w:val="004A522C"/>
    <w:rsid w:val="004A66A0"/>
    <w:rsid w:val="004A6756"/>
    <w:rsid w:val="004A7311"/>
    <w:rsid w:val="004A7B06"/>
    <w:rsid w:val="004B055B"/>
    <w:rsid w:val="004B120E"/>
    <w:rsid w:val="004B1FC6"/>
    <w:rsid w:val="004B2EB1"/>
    <w:rsid w:val="004B3203"/>
    <w:rsid w:val="004B3EF9"/>
    <w:rsid w:val="004B4104"/>
    <w:rsid w:val="004B42E3"/>
    <w:rsid w:val="004B4DA5"/>
    <w:rsid w:val="004B5586"/>
    <w:rsid w:val="004B58A6"/>
    <w:rsid w:val="004C0538"/>
    <w:rsid w:val="004C0FA6"/>
    <w:rsid w:val="004C1ACD"/>
    <w:rsid w:val="004C1DBA"/>
    <w:rsid w:val="004C350C"/>
    <w:rsid w:val="004C4B86"/>
    <w:rsid w:val="004C4F86"/>
    <w:rsid w:val="004C56E6"/>
    <w:rsid w:val="004C6721"/>
    <w:rsid w:val="004C6ACE"/>
    <w:rsid w:val="004C7A1D"/>
    <w:rsid w:val="004D0CB4"/>
    <w:rsid w:val="004D15E0"/>
    <w:rsid w:val="004D29E0"/>
    <w:rsid w:val="004D458E"/>
    <w:rsid w:val="004D4F43"/>
    <w:rsid w:val="004D5457"/>
    <w:rsid w:val="004D55D1"/>
    <w:rsid w:val="004D55ED"/>
    <w:rsid w:val="004D61BC"/>
    <w:rsid w:val="004D6C82"/>
    <w:rsid w:val="004E02C5"/>
    <w:rsid w:val="004E03F7"/>
    <w:rsid w:val="004E056C"/>
    <w:rsid w:val="004E07D8"/>
    <w:rsid w:val="004E0BA6"/>
    <w:rsid w:val="004E0D6F"/>
    <w:rsid w:val="004E0DAB"/>
    <w:rsid w:val="004E17DC"/>
    <w:rsid w:val="004E195C"/>
    <w:rsid w:val="004E1AFB"/>
    <w:rsid w:val="004E2B59"/>
    <w:rsid w:val="004E2F24"/>
    <w:rsid w:val="004E3099"/>
    <w:rsid w:val="004E326B"/>
    <w:rsid w:val="004E32A2"/>
    <w:rsid w:val="004E4AD0"/>
    <w:rsid w:val="004E5636"/>
    <w:rsid w:val="004E5771"/>
    <w:rsid w:val="004E6500"/>
    <w:rsid w:val="004E68DE"/>
    <w:rsid w:val="004E6985"/>
    <w:rsid w:val="004E6C32"/>
    <w:rsid w:val="004E7380"/>
    <w:rsid w:val="004E755E"/>
    <w:rsid w:val="004F0FDE"/>
    <w:rsid w:val="004F1091"/>
    <w:rsid w:val="004F1368"/>
    <w:rsid w:val="004F165A"/>
    <w:rsid w:val="004F1872"/>
    <w:rsid w:val="004F1C97"/>
    <w:rsid w:val="004F20B4"/>
    <w:rsid w:val="004F47B3"/>
    <w:rsid w:val="004F4815"/>
    <w:rsid w:val="004F4DDD"/>
    <w:rsid w:val="004F578D"/>
    <w:rsid w:val="004F7488"/>
    <w:rsid w:val="004F7B56"/>
    <w:rsid w:val="00500594"/>
    <w:rsid w:val="00500B91"/>
    <w:rsid w:val="00500D63"/>
    <w:rsid w:val="00501870"/>
    <w:rsid w:val="005031D1"/>
    <w:rsid w:val="005044EC"/>
    <w:rsid w:val="00505032"/>
    <w:rsid w:val="00506427"/>
    <w:rsid w:val="0050648E"/>
    <w:rsid w:val="00507B17"/>
    <w:rsid w:val="00507C2F"/>
    <w:rsid w:val="00510952"/>
    <w:rsid w:val="005118B6"/>
    <w:rsid w:val="00511A29"/>
    <w:rsid w:val="00511A54"/>
    <w:rsid w:val="00512A63"/>
    <w:rsid w:val="005131C0"/>
    <w:rsid w:val="00514B88"/>
    <w:rsid w:val="00514E74"/>
    <w:rsid w:val="00515331"/>
    <w:rsid w:val="005160BA"/>
    <w:rsid w:val="005177BE"/>
    <w:rsid w:val="00517810"/>
    <w:rsid w:val="00520A23"/>
    <w:rsid w:val="00521689"/>
    <w:rsid w:val="0052203A"/>
    <w:rsid w:val="00522AB6"/>
    <w:rsid w:val="00522ACC"/>
    <w:rsid w:val="00523165"/>
    <w:rsid w:val="005238A9"/>
    <w:rsid w:val="005243E3"/>
    <w:rsid w:val="005255D2"/>
    <w:rsid w:val="005257DE"/>
    <w:rsid w:val="00527ABD"/>
    <w:rsid w:val="00527BD0"/>
    <w:rsid w:val="00527F81"/>
    <w:rsid w:val="005300F4"/>
    <w:rsid w:val="005303CF"/>
    <w:rsid w:val="00530403"/>
    <w:rsid w:val="00530849"/>
    <w:rsid w:val="00530EA1"/>
    <w:rsid w:val="00531D06"/>
    <w:rsid w:val="005322BF"/>
    <w:rsid w:val="00532668"/>
    <w:rsid w:val="005327FF"/>
    <w:rsid w:val="00534B43"/>
    <w:rsid w:val="0053649D"/>
    <w:rsid w:val="005365D2"/>
    <w:rsid w:val="005365E7"/>
    <w:rsid w:val="00536DCD"/>
    <w:rsid w:val="00537C06"/>
    <w:rsid w:val="00537CBD"/>
    <w:rsid w:val="005429B5"/>
    <w:rsid w:val="0054414E"/>
    <w:rsid w:val="0054478C"/>
    <w:rsid w:val="00544FF5"/>
    <w:rsid w:val="00547177"/>
    <w:rsid w:val="0054744D"/>
    <w:rsid w:val="00547AE1"/>
    <w:rsid w:val="00547C4D"/>
    <w:rsid w:val="0055014C"/>
    <w:rsid w:val="00551914"/>
    <w:rsid w:val="00551AE2"/>
    <w:rsid w:val="00551B11"/>
    <w:rsid w:val="0055248C"/>
    <w:rsid w:val="0055409B"/>
    <w:rsid w:val="00554B99"/>
    <w:rsid w:val="005555E0"/>
    <w:rsid w:val="005558E4"/>
    <w:rsid w:val="005564FB"/>
    <w:rsid w:val="0055680C"/>
    <w:rsid w:val="00557959"/>
    <w:rsid w:val="00560B71"/>
    <w:rsid w:val="00561043"/>
    <w:rsid w:val="00561878"/>
    <w:rsid w:val="00565277"/>
    <w:rsid w:val="005663BE"/>
    <w:rsid w:val="005671FA"/>
    <w:rsid w:val="00570EFC"/>
    <w:rsid w:val="005718B4"/>
    <w:rsid w:val="00572214"/>
    <w:rsid w:val="00572E4A"/>
    <w:rsid w:val="005730E1"/>
    <w:rsid w:val="00573426"/>
    <w:rsid w:val="00573C7B"/>
    <w:rsid w:val="005753D7"/>
    <w:rsid w:val="0057555D"/>
    <w:rsid w:val="00576229"/>
    <w:rsid w:val="00576349"/>
    <w:rsid w:val="0057685F"/>
    <w:rsid w:val="00577848"/>
    <w:rsid w:val="0058006F"/>
    <w:rsid w:val="00580F02"/>
    <w:rsid w:val="005816EC"/>
    <w:rsid w:val="00581B3E"/>
    <w:rsid w:val="00581F97"/>
    <w:rsid w:val="00582A03"/>
    <w:rsid w:val="00582B39"/>
    <w:rsid w:val="00582E3A"/>
    <w:rsid w:val="0058428C"/>
    <w:rsid w:val="0058592B"/>
    <w:rsid w:val="00586347"/>
    <w:rsid w:val="00586679"/>
    <w:rsid w:val="00586BAA"/>
    <w:rsid w:val="00586FD4"/>
    <w:rsid w:val="00586FF5"/>
    <w:rsid w:val="00587EDC"/>
    <w:rsid w:val="005901BA"/>
    <w:rsid w:val="0059196F"/>
    <w:rsid w:val="00592EFC"/>
    <w:rsid w:val="00594062"/>
    <w:rsid w:val="00594B30"/>
    <w:rsid w:val="00595080"/>
    <w:rsid w:val="0059579B"/>
    <w:rsid w:val="00595A9E"/>
    <w:rsid w:val="00597240"/>
    <w:rsid w:val="005973BC"/>
    <w:rsid w:val="005974A7"/>
    <w:rsid w:val="00597D65"/>
    <w:rsid w:val="005A0910"/>
    <w:rsid w:val="005A187F"/>
    <w:rsid w:val="005A283A"/>
    <w:rsid w:val="005A3BAB"/>
    <w:rsid w:val="005A3E17"/>
    <w:rsid w:val="005A3EBC"/>
    <w:rsid w:val="005A4892"/>
    <w:rsid w:val="005A5284"/>
    <w:rsid w:val="005A607E"/>
    <w:rsid w:val="005A686E"/>
    <w:rsid w:val="005A7180"/>
    <w:rsid w:val="005A78AC"/>
    <w:rsid w:val="005A7B1E"/>
    <w:rsid w:val="005B011C"/>
    <w:rsid w:val="005B0DD9"/>
    <w:rsid w:val="005B18C2"/>
    <w:rsid w:val="005B2800"/>
    <w:rsid w:val="005B4035"/>
    <w:rsid w:val="005B57D4"/>
    <w:rsid w:val="005B6BD1"/>
    <w:rsid w:val="005B6CE2"/>
    <w:rsid w:val="005B73C6"/>
    <w:rsid w:val="005B7647"/>
    <w:rsid w:val="005B7D02"/>
    <w:rsid w:val="005C067F"/>
    <w:rsid w:val="005C09B7"/>
    <w:rsid w:val="005C1A3F"/>
    <w:rsid w:val="005C1E07"/>
    <w:rsid w:val="005C3AF5"/>
    <w:rsid w:val="005C4E4F"/>
    <w:rsid w:val="005C5277"/>
    <w:rsid w:val="005C5279"/>
    <w:rsid w:val="005C5567"/>
    <w:rsid w:val="005C6837"/>
    <w:rsid w:val="005C6DA8"/>
    <w:rsid w:val="005C78D7"/>
    <w:rsid w:val="005D0522"/>
    <w:rsid w:val="005D0EF6"/>
    <w:rsid w:val="005D136E"/>
    <w:rsid w:val="005D1493"/>
    <w:rsid w:val="005D2FAA"/>
    <w:rsid w:val="005D3416"/>
    <w:rsid w:val="005D3F09"/>
    <w:rsid w:val="005D449C"/>
    <w:rsid w:val="005D5EE3"/>
    <w:rsid w:val="005D5FF4"/>
    <w:rsid w:val="005D60CC"/>
    <w:rsid w:val="005D631C"/>
    <w:rsid w:val="005D6806"/>
    <w:rsid w:val="005D6E94"/>
    <w:rsid w:val="005D7294"/>
    <w:rsid w:val="005D7BAA"/>
    <w:rsid w:val="005D7C4C"/>
    <w:rsid w:val="005E1D74"/>
    <w:rsid w:val="005E25F9"/>
    <w:rsid w:val="005E27E0"/>
    <w:rsid w:val="005E2889"/>
    <w:rsid w:val="005E2C1E"/>
    <w:rsid w:val="005E2CF0"/>
    <w:rsid w:val="005E32AE"/>
    <w:rsid w:val="005E5272"/>
    <w:rsid w:val="005E5697"/>
    <w:rsid w:val="005E61E4"/>
    <w:rsid w:val="005E6234"/>
    <w:rsid w:val="005E6802"/>
    <w:rsid w:val="005E766C"/>
    <w:rsid w:val="005E7987"/>
    <w:rsid w:val="005F02A3"/>
    <w:rsid w:val="005F0EFA"/>
    <w:rsid w:val="005F2C79"/>
    <w:rsid w:val="005F376A"/>
    <w:rsid w:val="005F3900"/>
    <w:rsid w:val="005F3D4D"/>
    <w:rsid w:val="005F423E"/>
    <w:rsid w:val="005F52E1"/>
    <w:rsid w:val="005F55A5"/>
    <w:rsid w:val="005F5701"/>
    <w:rsid w:val="005F5C3B"/>
    <w:rsid w:val="005F64F8"/>
    <w:rsid w:val="005F6BF5"/>
    <w:rsid w:val="005F6DFE"/>
    <w:rsid w:val="005F7875"/>
    <w:rsid w:val="005F7940"/>
    <w:rsid w:val="0060059F"/>
    <w:rsid w:val="00600662"/>
    <w:rsid w:val="00600678"/>
    <w:rsid w:val="0060076E"/>
    <w:rsid w:val="006018BE"/>
    <w:rsid w:val="00602DB1"/>
    <w:rsid w:val="00602F2A"/>
    <w:rsid w:val="006030DB"/>
    <w:rsid w:val="00603519"/>
    <w:rsid w:val="006047D8"/>
    <w:rsid w:val="006049D2"/>
    <w:rsid w:val="00605672"/>
    <w:rsid w:val="00605DE9"/>
    <w:rsid w:val="00606773"/>
    <w:rsid w:val="00606857"/>
    <w:rsid w:val="00606D13"/>
    <w:rsid w:val="00607240"/>
    <w:rsid w:val="00607321"/>
    <w:rsid w:val="00607A07"/>
    <w:rsid w:val="0061003A"/>
    <w:rsid w:val="00610A9F"/>
    <w:rsid w:val="006126C0"/>
    <w:rsid w:val="0061310A"/>
    <w:rsid w:val="006151B9"/>
    <w:rsid w:val="00615E46"/>
    <w:rsid w:val="00616C9A"/>
    <w:rsid w:val="00617AE5"/>
    <w:rsid w:val="00617E6A"/>
    <w:rsid w:val="006207B0"/>
    <w:rsid w:val="00620EE9"/>
    <w:rsid w:val="00621698"/>
    <w:rsid w:val="00622816"/>
    <w:rsid w:val="00622A69"/>
    <w:rsid w:val="00623070"/>
    <w:rsid w:val="00623799"/>
    <w:rsid w:val="00623E4B"/>
    <w:rsid w:val="00624643"/>
    <w:rsid w:val="006246A7"/>
    <w:rsid w:val="006248A6"/>
    <w:rsid w:val="00625825"/>
    <w:rsid w:val="00626091"/>
    <w:rsid w:val="00626983"/>
    <w:rsid w:val="00627571"/>
    <w:rsid w:val="006278B1"/>
    <w:rsid w:val="006279B9"/>
    <w:rsid w:val="00627AF3"/>
    <w:rsid w:val="00627C83"/>
    <w:rsid w:val="00627D69"/>
    <w:rsid w:val="006300BD"/>
    <w:rsid w:val="006304B1"/>
    <w:rsid w:val="006304FA"/>
    <w:rsid w:val="006322C6"/>
    <w:rsid w:val="0063353D"/>
    <w:rsid w:val="00633ED9"/>
    <w:rsid w:val="0063523D"/>
    <w:rsid w:val="00635435"/>
    <w:rsid w:val="0063578F"/>
    <w:rsid w:val="00635ABD"/>
    <w:rsid w:val="00635CA1"/>
    <w:rsid w:val="00636C7D"/>
    <w:rsid w:val="006373C0"/>
    <w:rsid w:val="0063774A"/>
    <w:rsid w:val="00637AEB"/>
    <w:rsid w:val="0064050F"/>
    <w:rsid w:val="00640744"/>
    <w:rsid w:val="00640A64"/>
    <w:rsid w:val="00641C5C"/>
    <w:rsid w:val="00642254"/>
    <w:rsid w:val="006431E8"/>
    <w:rsid w:val="00644499"/>
    <w:rsid w:val="00644C96"/>
    <w:rsid w:val="00645C14"/>
    <w:rsid w:val="00645D77"/>
    <w:rsid w:val="0064607A"/>
    <w:rsid w:val="0064652C"/>
    <w:rsid w:val="0064679A"/>
    <w:rsid w:val="00650CD7"/>
    <w:rsid w:val="00651592"/>
    <w:rsid w:val="0065233A"/>
    <w:rsid w:val="00652A30"/>
    <w:rsid w:val="00653AB2"/>
    <w:rsid w:val="006540BA"/>
    <w:rsid w:val="006551A1"/>
    <w:rsid w:val="0065540C"/>
    <w:rsid w:val="006566C3"/>
    <w:rsid w:val="0065700B"/>
    <w:rsid w:val="006578D0"/>
    <w:rsid w:val="00657B66"/>
    <w:rsid w:val="00657EE2"/>
    <w:rsid w:val="006602B0"/>
    <w:rsid w:val="006608AF"/>
    <w:rsid w:val="0066107A"/>
    <w:rsid w:val="00661637"/>
    <w:rsid w:val="00662D5B"/>
    <w:rsid w:val="00662E0A"/>
    <w:rsid w:val="0066332F"/>
    <w:rsid w:val="0066449B"/>
    <w:rsid w:val="00666410"/>
    <w:rsid w:val="00667BEC"/>
    <w:rsid w:val="006700B7"/>
    <w:rsid w:val="006701AE"/>
    <w:rsid w:val="00670991"/>
    <w:rsid w:val="00670EE6"/>
    <w:rsid w:val="00671411"/>
    <w:rsid w:val="0067240D"/>
    <w:rsid w:val="00673046"/>
    <w:rsid w:val="00673327"/>
    <w:rsid w:val="00673497"/>
    <w:rsid w:val="00673DBB"/>
    <w:rsid w:val="00673EA9"/>
    <w:rsid w:val="00674113"/>
    <w:rsid w:val="00675AC8"/>
    <w:rsid w:val="00675FCD"/>
    <w:rsid w:val="00677CAD"/>
    <w:rsid w:val="00681B7B"/>
    <w:rsid w:val="00683466"/>
    <w:rsid w:val="006842B7"/>
    <w:rsid w:val="00684431"/>
    <w:rsid w:val="00684E73"/>
    <w:rsid w:val="00685121"/>
    <w:rsid w:val="00685DE1"/>
    <w:rsid w:val="00687B97"/>
    <w:rsid w:val="00687D77"/>
    <w:rsid w:val="00690192"/>
    <w:rsid w:val="00690494"/>
    <w:rsid w:val="0069083B"/>
    <w:rsid w:val="006911FE"/>
    <w:rsid w:val="00691F34"/>
    <w:rsid w:val="0069271A"/>
    <w:rsid w:val="0069271D"/>
    <w:rsid w:val="00694060"/>
    <w:rsid w:val="0069415C"/>
    <w:rsid w:val="006946A1"/>
    <w:rsid w:val="006950C1"/>
    <w:rsid w:val="00695207"/>
    <w:rsid w:val="00695E12"/>
    <w:rsid w:val="006971B8"/>
    <w:rsid w:val="006978BE"/>
    <w:rsid w:val="00697B2A"/>
    <w:rsid w:val="00697C15"/>
    <w:rsid w:val="006A0CD3"/>
    <w:rsid w:val="006A0D6B"/>
    <w:rsid w:val="006A1813"/>
    <w:rsid w:val="006A2DCE"/>
    <w:rsid w:val="006A400F"/>
    <w:rsid w:val="006A4309"/>
    <w:rsid w:val="006A57C3"/>
    <w:rsid w:val="006A62F9"/>
    <w:rsid w:val="006B24D4"/>
    <w:rsid w:val="006B25A8"/>
    <w:rsid w:val="006B2710"/>
    <w:rsid w:val="006B2CF1"/>
    <w:rsid w:val="006B2E2C"/>
    <w:rsid w:val="006B32F5"/>
    <w:rsid w:val="006B3F34"/>
    <w:rsid w:val="006B4105"/>
    <w:rsid w:val="006B5DB0"/>
    <w:rsid w:val="006B7DDF"/>
    <w:rsid w:val="006B7F2D"/>
    <w:rsid w:val="006C019E"/>
    <w:rsid w:val="006C01F4"/>
    <w:rsid w:val="006C031E"/>
    <w:rsid w:val="006C0ACA"/>
    <w:rsid w:val="006C1442"/>
    <w:rsid w:val="006C14E1"/>
    <w:rsid w:val="006C2162"/>
    <w:rsid w:val="006C227F"/>
    <w:rsid w:val="006C2875"/>
    <w:rsid w:val="006C2987"/>
    <w:rsid w:val="006C2ECF"/>
    <w:rsid w:val="006C3412"/>
    <w:rsid w:val="006C3C1A"/>
    <w:rsid w:val="006C4A0E"/>
    <w:rsid w:val="006C511D"/>
    <w:rsid w:val="006C7255"/>
    <w:rsid w:val="006C754A"/>
    <w:rsid w:val="006C7751"/>
    <w:rsid w:val="006C7CD6"/>
    <w:rsid w:val="006D14CA"/>
    <w:rsid w:val="006D1619"/>
    <w:rsid w:val="006D1E29"/>
    <w:rsid w:val="006D306D"/>
    <w:rsid w:val="006D332E"/>
    <w:rsid w:val="006D450A"/>
    <w:rsid w:val="006D56C5"/>
    <w:rsid w:val="006D5F00"/>
    <w:rsid w:val="006D7E2E"/>
    <w:rsid w:val="006E0BA3"/>
    <w:rsid w:val="006E0C81"/>
    <w:rsid w:val="006E0D0C"/>
    <w:rsid w:val="006E201C"/>
    <w:rsid w:val="006E2325"/>
    <w:rsid w:val="006E359E"/>
    <w:rsid w:val="006E3655"/>
    <w:rsid w:val="006E3B6B"/>
    <w:rsid w:val="006E4349"/>
    <w:rsid w:val="006E5C5E"/>
    <w:rsid w:val="006E6574"/>
    <w:rsid w:val="006E7097"/>
    <w:rsid w:val="006F043A"/>
    <w:rsid w:val="006F0B46"/>
    <w:rsid w:val="006F1CAC"/>
    <w:rsid w:val="006F2844"/>
    <w:rsid w:val="006F2EDE"/>
    <w:rsid w:val="006F38B3"/>
    <w:rsid w:val="006F435B"/>
    <w:rsid w:val="006F5C8E"/>
    <w:rsid w:val="006F6124"/>
    <w:rsid w:val="006F6766"/>
    <w:rsid w:val="006F67AA"/>
    <w:rsid w:val="006F6E32"/>
    <w:rsid w:val="006F72E8"/>
    <w:rsid w:val="006F72EA"/>
    <w:rsid w:val="006F76D5"/>
    <w:rsid w:val="006F7F05"/>
    <w:rsid w:val="00700086"/>
    <w:rsid w:val="00700115"/>
    <w:rsid w:val="007004B2"/>
    <w:rsid w:val="00700731"/>
    <w:rsid w:val="00700D81"/>
    <w:rsid w:val="00700E71"/>
    <w:rsid w:val="00701A4B"/>
    <w:rsid w:val="00702720"/>
    <w:rsid w:val="00702D93"/>
    <w:rsid w:val="00703290"/>
    <w:rsid w:val="00704957"/>
    <w:rsid w:val="0070528A"/>
    <w:rsid w:val="00705662"/>
    <w:rsid w:val="007056F7"/>
    <w:rsid w:val="00707A8C"/>
    <w:rsid w:val="00707BD3"/>
    <w:rsid w:val="00707CDF"/>
    <w:rsid w:val="00710CF2"/>
    <w:rsid w:val="0071171F"/>
    <w:rsid w:val="00712109"/>
    <w:rsid w:val="007130D6"/>
    <w:rsid w:val="007147FE"/>
    <w:rsid w:val="0071502D"/>
    <w:rsid w:val="0071516E"/>
    <w:rsid w:val="00715549"/>
    <w:rsid w:val="00716661"/>
    <w:rsid w:val="007166A2"/>
    <w:rsid w:val="00716C0E"/>
    <w:rsid w:val="00716F21"/>
    <w:rsid w:val="00717BCA"/>
    <w:rsid w:val="007204ED"/>
    <w:rsid w:val="00721264"/>
    <w:rsid w:val="00721974"/>
    <w:rsid w:val="0072203C"/>
    <w:rsid w:val="00723086"/>
    <w:rsid w:val="00723489"/>
    <w:rsid w:val="00723D15"/>
    <w:rsid w:val="007242D0"/>
    <w:rsid w:val="00725188"/>
    <w:rsid w:val="00725EC8"/>
    <w:rsid w:val="00726332"/>
    <w:rsid w:val="00726721"/>
    <w:rsid w:val="007270FF"/>
    <w:rsid w:val="00727FC5"/>
    <w:rsid w:val="0073470B"/>
    <w:rsid w:val="00734A79"/>
    <w:rsid w:val="007354B6"/>
    <w:rsid w:val="00735E53"/>
    <w:rsid w:val="00736968"/>
    <w:rsid w:val="0073770C"/>
    <w:rsid w:val="0074026C"/>
    <w:rsid w:val="007403B2"/>
    <w:rsid w:val="00740BC1"/>
    <w:rsid w:val="00740D1F"/>
    <w:rsid w:val="00740D9A"/>
    <w:rsid w:val="00740FC5"/>
    <w:rsid w:val="007410F2"/>
    <w:rsid w:val="007423F3"/>
    <w:rsid w:val="00743723"/>
    <w:rsid w:val="007439D1"/>
    <w:rsid w:val="00743C72"/>
    <w:rsid w:val="00743CC0"/>
    <w:rsid w:val="007441C0"/>
    <w:rsid w:val="00744BDA"/>
    <w:rsid w:val="00744CEF"/>
    <w:rsid w:val="00744F0F"/>
    <w:rsid w:val="00745106"/>
    <w:rsid w:val="007467D3"/>
    <w:rsid w:val="00750462"/>
    <w:rsid w:val="007506C8"/>
    <w:rsid w:val="00750E14"/>
    <w:rsid w:val="007514A8"/>
    <w:rsid w:val="00751E72"/>
    <w:rsid w:val="007521AE"/>
    <w:rsid w:val="00752648"/>
    <w:rsid w:val="0075425A"/>
    <w:rsid w:val="00756959"/>
    <w:rsid w:val="00760A21"/>
    <w:rsid w:val="00760D30"/>
    <w:rsid w:val="00762878"/>
    <w:rsid w:val="00763729"/>
    <w:rsid w:val="00763E8C"/>
    <w:rsid w:val="00763F05"/>
    <w:rsid w:val="007640AE"/>
    <w:rsid w:val="007644CE"/>
    <w:rsid w:val="00766BF8"/>
    <w:rsid w:val="00766EEA"/>
    <w:rsid w:val="00767258"/>
    <w:rsid w:val="00771752"/>
    <w:rsid w:val="00771807"/>
    <w:rsid w:val="00773E86"/>
    <w:rsid w:val="00774AA2"/>
    <w:rsid w:val="00774D37"/>
    <w:rsid w:val="00774E80"/>
    <w:rsid w:val="007751D9"/>
    <w:rsid w:val="007752B3"/>
    <w:rsid w:val="00775588"/>
    <w:rsid w:val="007763E2"/>
    <w:rsid w:val="007778A9"/>
    <w:rsid w:val="0077796F"/>
    <w:rsid w:val="00780510"/>
    <w:rsid w:val="0078081C"/>
    <w:rsid w:val="00780977"/>
    <w:rsid w:val="007809E3"/>
    <w:rsid w:val="00780C2D"/>
    <w:rsid w:val="00780C92"/>
    <w:rsid w:val="00782468"/>
    <w:rsid w:val="00782ABD"/>
    <w:rsid w:val="00782E03"/>
    <w:rsid w:val="0078344A"/>
    <w:rsid w:val="00783657"/>
    <w:rsid w:val="00783684"/>
    <w:rsid w:val="0078433B"/>
    <w:rsid w:val="00784602"/>
    <w:rsid w:val="00784BB8"/>
    <w:rsid w:val="00790445"/>
    <w:rsid w:val="00791356"/>
    <w:rsid w:val="00791533"/>
    <w:rsid w:val="00791686"/>
    <w:rsid w:val="00791AFA"/>
    <w:rsid w:val="0079216E"/>
    <w:rsid w:val="00792A3E"/>
    <w:rsid w:val="00792C56"/>
    <w:rsid w:val="00793BFA"/>
    <w:rsid w:val="0079412E"/>
    <w:rsid w:val="007941D7"/>
    <w:rsid w:val="00795624"/>
    <w:rsid w:val="007965C9"/>
    <w:rsid w:val="00796A8E"/>
    <w:rsid w:val="007973A9"/>
    <w:rsid w:val="00797B8F"/>
    <w:rsid w:val="007A06E3"/>
    <w:rsid w:val="007A1526"/>
    <w:rsid w:val="007A1D59"/>
    <w:rsid w:val="007A246F"/>
    <w:rsid w:val="007A2879"/>
    <w:rsid w:val="007A2B07"/>
    <w:rsid w:val="007A3227"/>
    <w:rsid w:val="007A3D54"/>
    <w:rsid w:val="007A46BF"/>
    <w:rsid w:val="007A57E3"/>
    <w:rsid w:val="007A5B09"/>
    <w:rsid w:val="007A636B"/>
    <w:rsid w:val="007A69A7"/>
    <w:rsid w:val="007A6A96"/>
    <w:rsid w:val="007B27EE"/>
    <w:rsid w:val="007B39DD"/>
    <w:rsid w:val="007B4550"/>
    <w:rsid w:val="007B4678"/>
    <w:rsid w:val="007C0543"/>
    <w:rsid w:val="007C0AE3"/>
    <w:rsid w:val="007C102B"/>
    <w:rsid w:val="007C2B09"/>
    <w:rsid w:val="007C31FC"/>
    <w:rsid w:val="007C3340"/>
    <w:rsid w:val="007C5A6B"/>
    <w:rsid w:val="007C5FBC"/>
    <w:rsid w:val="007C6163"/>
    <w:rsid w:val="007C64BB"/>
    <w:rsid w:val="007C725A"/>
    <w:rsid w:val="007C76C5"/>
    <w:rsid w:val="007D059E"/>
    <w:rsid w:val="007D1496"/>
    <w:rsid w:val="007D1FD9"/>
    <w:rsid w:val="007D3DA5"/>
    <w:rsid w:val="007D44DA"/>
    <w:rsid w:val="007D5061"/>
    <w:rsid w:val="007D5ABB"/>
    <w:rsid w:val="007D5F6E"/>
    <w:rsid w:val="007D64FB"/>
    <w:rsid w:val="007D6B18"/>
    <w:rsid w:val="007D7AF0"/>
    <w:rsid w:val="007E09A5"/>
    <w:rsid w:val="007E0DA1"/>
    <w:rsid w:val="007E0FDC"/>
    <w:rsid w:val="007E1412"/>
    <w:rsid w:val="007E1990"/>
    <w:rsid w:val="007E1A31"/>
    <w:rsid w:val="007E1B40"/>
    <w:rsid w:val="007E6776"/>
    <w:rsid w:val="007E69A0"/>
    <w:rsid w:val="007E6D47"/>
    <w:rsid w:val="007E70E5"/>
    <w:rsid w:val="007E7204"/>
    <w:rsid w:val="007E7EB7"/>
    <w:rsid w:val="007F2AC6"/>
    <w:rsid w:val="007F2EE7"/>
    <w:rsid w:val="007F3254"/>
    <w:rsid w:val="007F38C9"/>
    <w:rsid w:val="007F3D10"/>
    <w:rsid w:val="007F4A9E"/>
    <w:rsid w:val="007F4AF1"/>
    <w:rsid w:val="007F4D11"/>
    <w:rsid w:val="007F627A"/>
    <w:rsid w:val="00800F97"/>
    <w:rsid w:val="008015FE"/>
    <w:rsid w:val="00801F0E"/>
    <w:rsid w:val="00804284"/>
    <w:rsid w:val="0080481D"/>
    <w:rsid w:val="00804969"/>
    <w:rsid w:val="008069CF"/>
    <w:rsid w:val="00806F7C"/>
    <w:rsid w:val="00807884"/>
    <w:rsid w:val="00807E5F"/>
    <w:rsid w:val="008103C9"/>
    <w:rsid w:val="0081119A"/>
    <w:rsid w:val="00811F92"/>
    <w:rsid w:val="0081283A"/>
    <w:rsid w:val="0081284D"/>
    <w:rsid w:val="008128E0"/>
    <w:rsid w:val="008128EC"/>
    <w:rsid w:val="008134B2"/>
    <w:rsid w:val="00814635"/>
    <w:rsid w:val="008146C7"/>
    <w:rsid w:val="00815747"/>
    <w:rsid w:val="0081639F"/>
    <w:rsid w:val="008169A2"/>
    <w:rsid w:val="00816DE9"/>
    <w:rsid w:val="00816E37"/>
    <w:rsid w:val="008202BD"/>
    <w:rsid w:val="008214E2"/>
    <w:rsid w:val="00821F2B"/>
    <w:rsid w:val="00822155"/>
    <w:rsid w:val="008230FF"/>
    <w:rsid w:val="0082366D"/>
    <w:rsid w:val="008239F2"/>
    <w:rsid w:val="00823F03"/>
    <w:rsid w:val="008247C0"/>
    <w:rsid w:val="00824C50"/>
    <w:rsid w:val="00826A3B"/>
    <w:rsid w:val="00826FBF"/>
    <w:rsid w:val="0082740C"/>
    <w:rsid w:val="00832B39"/>
    <w:rsid w:val="00833742"/>
    <w:rsid w:val="0083385D"/>
    <w:rsid w:val="00833EA7"/>
    <w:rsid w:val="0083428C"/>
    <w:rsid w:val="00834AC1"/>
    <w:rsid w:val="00835A29"/>
    <w:rsid w:val="008361D3"/>
    <w:rsid w:val="00836D2A"/>
    <w:rsid w:val="00836F40"/>
    <w:rsid w:val="00837022"/>
    <w:rsid w:val="008415CD"/>
    <w:rsid w:val="0084352B"/>
    <w:rsid w:val="00843B54"/>
    <w:rsid w:val="00844DE2"/>
    <w:rsid w:val="00846874"/>
    <w:rsid w:val="00846ACA"/>
    <w:rsid w:val="00847467"/>
    <w:rsid w:val="00847F67"/>
    <w:rsid w:val="008518CD"/>
    <w:rsid w:val="00851D76"/>
    <w:rsid w:val="008520B1"/>
    <w:rsid w:val="00853CF9"/>
    <w:rsid w:val="0085480A"/>
    <w:rsid w:val="00855A96"/>
    <w:rsid w:val="00855C65"/>
    <w:rsid w:val="00856575"/>
    <w:rsid w:val="0085710A"/>
    <w:rsid w:val="008577AA"/>
    <w:rsid w:val="00860FD0"/>
    <w:rsid w:val="00861EBA"/>
    <w:rsid w:val="008624AF"/>
    <w:rsid w:val="00862E77"/>
    <w:rsid w:val="0086393A"/>
    <w:rsid w:val="008643E2"/>
    <w:rsid w:val="0086446C"/>
    <w:rsid w:val="008645F6"/>
    <w:rsid w:val="00865BF7"/>
    <w:rsid w:val="00866077"/>
    <w:rsid w:val="00866583"/>
    <w:rsid w:val="00866C27"/>
    <w:rsid w:val="00867DE6"/>
    <w:rsid w:val="0087083F"/>
    <w:rsid w:val="008723DA"/>
    <w:rsid w:val="00872716"/>
    <w:rsid w:val="00872D53"/>
    <w:rsid w:val="00873257"/>
    <w:rsid w:val="0087421B"/>
    <w:rsid w:val="008742F9"/>
    <w:rsid w:val="00874388"/>
    <w:rsid w:val="00874822"/>
    <w:rsid w:val="00874ECE"/>
    <w:rsid w:val="00875A09"/>
    <w:rsid w:val="00875B6C"/>
    <w:rsid w:val="00875CCC"/>
    <w:rsid w:val="0087639C"/>
    <w:rsid w:val="00877816"/>
    <w:rsid w:val="00877B2B"/>
    <w:rsid w:val="00877CF0"/>
    <w:rsid w:val="008801EC"/>
    <w:rsid w:val="00880463"/>
    <w:rsid w:val="00880AB0"/>
    <w:rsid w:val="008816AD"/>
    <w:rsid w:val="00882BB1"/>
    <w:rsid w:val="00882C3A"/>
    <w:rsid w:val="008847C0"/>
    <w:rsid w:val="0088666B"/>
    <w:rsid w:val="00886767"/>
    <w:rsid w:val="00886877"/>
    <w:rsid w:val="00887DB9"/>
    <w:rsid w:val="00890E76"/>
    <w:rsid w:val="0089265C"/>
    <w:rsid w:val="00892EDD"/>
    <w:rsid w:val="00894680"/>
    <w:rsid w:val="00894B8C"/>
    <w:rsid w:val="00894C22"/>
    <w:rsid w:val="00895A9C"/>
    <w:rsid w:val="00896816"/>
    <w:rsid w:val="00896959"/>
    <w:rsid w:val="008A02BF"/>
    <w:rsid w:val="008A1ED2"/>
    <w:rsid w:val="008A2157"/>
    <w:rsid w:val="008A270F"/>
    <w:rsid w:val="008A27AC"/>
    <w:rsid w:val="008A2B88"/>
    <w:rsid w:val="008A3008"/>
    <w:rsid w:val="008A35B2"/>
    <w:rsid w:val="008A375D"/>
    <w:rsid w:val="008A51F3"/>
    <w:rsid w:val="008A641A"/>
    <w:rsid w:val="008A6761"/>
    <w:rsid w:val="008A6BAC"/>
    <w:rsid w:val="008A6C97"/>
    <w:rsid w:val="008A712F"/>
    <w:rsid w:val="008A74EF"/>
    <w:rsid w:val="008A7C3B"/>
    <w:rsid w:val="008B0F5A"/>
    <w:rsid w:val="008B29D9"/>
    <w:rsid w:val="008B2E6E"/>
    <w:rsid w:val="008B39A1"/>
    <w:rsid w:val="008B61B4"/>
    <w:rsid w:val="008B6A7C"/>
    <w:rsid w:val="008B7092"/>
    <w:rsid w:val="008B79E8"/>
    <w:rsid w:val="008C051C"/>
    <w:rsid w:val="008C063F"/>
    <w:rsid w:val="008C12B5"/>
    <w:rsid w:val="008C15F4"/>
    <w:rsid w:val="008C1A12"/>
    <w:rsid w:val="008C1FDB"/>
    <w:rsid w:val="008C3196"/>
    <w:rsid w:val="008C3DFB"/>
    <w:rsid w:val="008C40FB"/>
    <w:rsid w:val="008C416E"/>
    <w:rsid w:val="008C5EE3"/>
    <w:rsid w:val="008C66D2"/>
    <w:rsid w:val="008C67E3"/>
    <w:rsid w:val="008C6BA4"/>
    <w:rsid w:val="008C7161"/>
    <w:rsid w:val="008C7D6C"/>
    <w:rsid w:val="008D0162"/>
    <w:rsid w:val="008D0C67"/>
    <w:rsid w:val="008D12C0"/>
    <w:rsid w:val="008D196F"/>
    <w:rsid w:val="008D20FE"/>
    <w:rsid w:val="008D28E8"/>
    <w:rsid w:val="008D3E1B"/>
    <w:rsid w:val="008D4433"/>
    <w:rsid w:val="008D4544"/>
    <w:rsid w:val="008D4AC9"/>
    <w:rsid w:val="008D5561"/>
    <w:rsid w:val="008D5B28"/>
    <w:rsid w:val="008D60B6"/>
    <w:rsid w:val="008D6567"/>
    <w:rsid w:val="008D662E"/>
    <w:rsid w:val="008D7D57"/>
    <w:rsid w:val="008E0079"/>
    <w:rsid w:val="008E0175"/>
    <w:rsid w:val="008E05C9"/>
    <w:rsid w:val="008E0EEF"/>
    <w:rsid w:val="008E1AA8"/>
    <w:rsid w:val="008E1CE6"/>
    <w:rsid w:val="008E2088"/>
    <w:rsid w:val="008E2815"/>
    <w:rsid w:val="008E2BB0"/>
    <w:rsid w:val="008E3BE3"/>
    <w:rsid w:val="008E4373"/>
    <w:rsid w:val="008E5C59"/>
    <w:rsid w:val="008E674E"/>
    <w:rsid w:val="008E6D56"/>
    <w:rsid w:val="008E7BC5"/>
    <w:rsid w:val="008E7D85"/>
    <w:rsid w:val="008F0A20"/>
    <w:rsid w:val="008F0D12"/>
    <w:rsid w:val="008F11D7"/>
    <w:rsid w:val="008F214D"/>
    <w:rsid w:val="008F2C4F"/>
    <w:rsid w:val="008F32E1"/>
    <w:rsid w:val="008F33C0"/>
    <w:rsid w:val="008F3443"/>
    <w:rsid w:val="008F3874"/>
    <w:rsid w:val="008F4F2B"/>
    <w:rsid w:val="008F50A0"/>
    <w:rsid w:val="008F624C"/>
    <w:rsid w:val="008F6274"/>
    <w:rsid w:val="008F6AFF"/>
    <w:rsid w:val="008F6C6A"/>
    <w:rsid w:val="008F70CB"/>
    <w:rsid w:val="008F7CAD"/>
    <w:rsid w:val="00900011"/>
    <w:rsid w:val="0090198F"/>
    <w:rsid w:val="00901E7D"/>
    <w:rsid w:val="009040BF"/>
    <w:rsid w:val="00904571"/>
    <w:rsid w:val="0090496F"/>
    <w:rsid w:val="009053C4"/>
    <w:rsid w:val="009056EA"/>
    <w:rsid w:val="009060B0"/>
    <w:rsid w:val="00906126"/>
    <w:rsid w:val="00906F4F"/>
    <w:rsid w:val="00906FFC"/>
    <w:rsid w:val="00907865"/>
    <w:rsid w:val="00910347"/>
    <w:rsid w:val="00910404"/>
    <w:rsid w:val="00910AB0"/>
    <w:rsid w:val="0091157A"/>
    <w:rsid w:val="00911ACC"/>
    <w:rsid w:val="00911E6B"/>
    <w:rsid w:val="00912B57"/>
    <w:rsid w:val="009137F8"/>
    <w:rsid w:val="00913AEC"/>
    <w:rsid w:val="00914037"/>
    <w:rsid w:val="0091454B"/>
    <w:rsid w:val="00914C18"/>
    <w:rsid w:val="009178AD"/>
    <w:rsid w:val="009206A3"/>
    <w:rsid w:val="00920908"/>
    <w:rsid w:val="00920C7F"/>
    <w:rsid w:val="00921343"/>
    <w:rsid w:val="009217BE"/>
    <w:rsid w:val="009226DF"/>
    <w:rsid w:val="009231FD"/>
    <w:rsid w:val="009233DA"/>
    <w:rsid w:val="0092365A"/>
    <w:rsid w:val="00923907"/>
    <w:rsid w:val="009239BA"/>
    <w:rsid w:val="00923F19"/>
    <w:rsid w:val="00924044"/>
    <w:rsid w:val="0092452E"/>
    <w:rsid w:val="0092462C"/>
    <w:rsid w:val="00925940"/>
    <w:rsid w:val="00925BCF"/>
    <w:rsid w:val="00926350"/>
    <w:rsid w:val="009270BF"/>
    <w:rsid w:val="0092770E"/>
    <w:rsid w:val="00931DAB"/>
    <w:rsid w:val="00931FC4"/>
    <w:rsid w:val="00932C8F"/>
    <w:rsid w:val="0093375A"/>
    <w:rsid w:val="009344AF"/>
    <w:rsid w:val="009357D8"/>
    <w:rsid w:val="009366D6"/>
    <w:rsid w:val="00936953"/>
    <w:rsid w:val="009369AD"/>
    <w:rsid w:val="00936A8D"/>
    <w:rsid w:val="00937307"/>
    <w:rsid w:val="009378FD"/>
    <w:rsid w:val="00937DA7"/>
    <w:rsid w:val="00937F5B"/>
    <w:rsid w:val="00940517"/>
    <w:rsid w:val="00940E72"/>
    <w:rsid w:val="009417E5"/>
    <w:rsid w:val="00942662"/>
    <w:rsid w:val="0094336E"/>
    <w:rsid w:val="00943506"/>
    <w:rsid w:val="00943C36"/>
    <w:rsid w:val="00944CC7"/>
    <w:rsid w:val="0094501A"/>
    <w:rsid w:val="00945396"/>
    <w:rsid w:val="00945508"/>
    <w:rsid w:val="00945856"/>
    <w:rsid w:val="00945997"/>
    <w:rsid w:val="00946005"/>
    <w:rsid w:val="0094652D"/>
    <w:rsid w:val="00946C76"/>
    <w:rsid w:val="009472E7"/>
    <w:rsid w:val="00950313"/>
    <w:rsid w:val="00950A1B"/>
    <w:rsid w:val="00950F35"/>
    <w:rsid w:val="0095178F"/>
    <w:rsid w:val="00951B19"/>
    <w:rsid w:val="009524F8"/>
    <w:rsid w:val="009525E1"/>
    <w:rsid w:val="0095295A"/>
    <w:rsid w:val="00952EF7"/>
    <w:rsid w:val="00954A6D"/>
    <w:rsid w:val="00954BA6"/>
    <w:rsid w:val="00954C41"/>
    <w:rsid w:val="00955C8A"/>
    <w:rsid w:val="00955E00"/>
    <w:rsid w:val="00956043"/>
    <w:rsid w:val="009564D1"/>
    <w:rsid w:val="009601EC"/>
    <w:rsid w:val="00960A7F"/>
    <w:rsid w:val="00960F94"/>
    <w:rsid w:val="0096110C"/>
    <w:rsid w:val="0096348E"/>
    <w:rsid w:val="00963615"/>
    <w:rsid w:val="00964AF7"/>
    <w:rsid w:val="00964CE8"/>
    <w:rsid w:val="00965270"/>
    <w:rsid w:val="009653CB"/>
    <w:rsid w:val="009653D5"/>
    <w:rsid w:val="0096553B"/>
    <w:rsid w:val="009655F0"/>
    <w:rsid w:val="0096582E"/>
    <w:rsid w:val="00965B72"/>
    <w:rsid w:val="00967622"/>
    <w:rsid w:val="00967E56"/>
    <w:rsid w:val="00970DC7"/>
    <w:rsid w:val="00971356"/>
    <w:rsid w:val="0097157B"/>
    <w:rsid w:val="009718B6"/>
    <w:rsid w:val="00972222"/>
    <w:rsid w:val="00972C35"/>
    <w:rsid w:val="00973795"/>
    <w:rsid w:val="00973E5E"/>
    <w:rsid w:val="00974042"/>
    <w:rsid w:val="00974CCC"/>
    <w:rsid w:val="00974E00"/>
    <w:rsid w:val="00975A41"/>
    <w:rsid w:val="00976C10"/>
    <w:rsid w:val="00977A1C"/>
    <w:rsid w:val="00977A32"/>
    <w:rsid w:val="009819F5"/>
    <w:rsid w:val="00981AB9"/>
    <w:rsid w:val="00981F25"/>
    <w:rsid w:val="0098251B"/>
    <w:rsid w:val="009826D8"/>
    <w:rsid w:val="009832C4"/>
    <w:rsid w:val="0098357A"/>
    <w:rsid w:val="009836FD"/>
    <w:rsid w:val="00983D4F"/>
    <w:rsid w:val="0098559A"/>
    <w:rsid w:val="00985828"/>
    <w:rsid w:val="00985D1B"/>
    <w:rsid w:val="00985D5A"/>
    <w:rsid w:val="0098630E"/>
    <w:rsid w:val="009866F4"/>
    <w:rsid w:val="00987FF7"/>
    <w:rsid w:val="009914DB"/>
    <w:rsid w:val="00991C9D"/>
    <w:rsid w:val="00992445"/>
    <w:rsid w:val="009929DD"/>
    <w:rsid w:val="00992A09"/>
    <w:rsid w:val="00993B55"/>
    <w:rsid w:val="0099484C"/>
    <w:rsid w:val="009954BA"/>
    <w:rsid w:val="00995B95"/>
    <w:rsid w:val="00995CA5"/>
    <w:rsid w:val="00996FE8"/>
    <w:rsid w:val="00997DDD"/>
    <w:rsid w:val="00997DE9"/>
    <w:rsid w:val="009A01C1"/>
    <w:rsid w:val="009A0EEE"/>
    <w:rsid w:val="009A1BF2"/>
    <w:rsid w:val="009A2098"/>
    <w:rsid w:val="009A2419"/>
    <w:rsid w:val="009A24EA"/>
    <w:rsid w:val="009A2B02"/>
    <w:rsid w:val="009A2FAC"/>
    <w:rsid w:val="009A3639"/>
    <w:rsid w:val="009A3A8A"/>
    <w:rsid w:val="009A4A0F"/>
    <w:rsid w:val="009A7004"/>
    <w:rsid w:val="009A7522"/>
    <w:rsid w:val="009A75E3"/>
    <w:rsid w:val="009A76D0"/>
    <w:rsid w:val="009B005B"/>
    <w:rsid w:val="009B0752"/>
    <w:rsid w:val="009B0F6E"/>
    <w:rsid w:val="009B10B1"/>
    <w:rsid w:val="009B1153"/>
    <w:rsid w:val="009B1EA0"/>
    <w:rsid w:val="009B241F"/>
    <w:rsid w:val="009B29C2"/>
    <w:rsid w:val="009B377C"/>
    <w:rsid w:val="009B4091"/>
    <w:rsid w:val="009B5EAD"/>
    <w:rsid w:val="009B6B0B"/>
    <w:rsid w:val="009B6BEA"/>
    <w:rsid w:val="009B6C7C"/>
    <w:rsid w:val="009B7098"/>
    <w:rsid w:val="009B79B6"/>
    <w:rsid w:val="009B7D7C"/>
    <w:rsid w:val="009B7E14"/>
    <w:rsid w:val="009C0362"/>
    <w:rsid w:val="009C0AB2"/>
    <w:rsid w:val="009C1E6B"/>
    <w:rsid w:val="009C20F6"/>
    <w:rsid w:val="009C28CE"/>
    <w:rsid w:val="009C2BCF"/>
    <w:rsid w:val="009C39DA"/>
    <w:rsid w:val="009C39EF"/>
    <w:rsid w:val="009C5A6B"/>
    <w:rsid w:val="009C62EA"/>
    <w:rsid w:val="009C704F"/>
    <w:rsid w:val="009C7EC6"/>
    <w:rsid w:val="009D045B"/>
    <w:rsid w:val="009D0BA4"/>
    <w:rsid w:val="009D0C08"/>
    <w:rsid w:val="009D0DFB"/>
    <w:rsid w:val="009D1F49"/>
    <w:rsid w:val="009D2B21"/>
    <w:rsid w:val="009D2E9D"/>
    <w:rsid w:val="009D3078"/>
    <w:rsid w:val="009D30AD"/>
    <w:rsid w:val="009D33AE"/>
    <w:rsid w:val="009D3669"/>
    <w:rsid w:val="009D3E98"/>
    <w:rsid w:val="009D4031"/>
    <w:rsid w:val="009D541A"/>
    <w:rsid w:val="009D5BFE"/>
    <w:rsid w:val="009D6336"/>
    <w:rsid w:val="009E0D01"/>
    <w:rsid w:val="009E14FB"/>
    <w:rsid w:val="009E1C99"/>
    <w:rsid w:val="009E1D59"/>
    <w:rsid w:val="009E1FF9"/>
    <w:rsid w:val="009E3FD7"/>
    <w:rsid w:val="009E65C6"/>
    <w:rsid w:val="009F08F7"/>
    <w:rsid w:val="009F0DEC"/>
    <w:rsid w:val="009F13ED"/>
    <w:rsid w:val="009F24B8"/>
    <w:rsid w:val="009F28A3"/>
    <w:rsid w:val="009F2A9E"/>
    <w:rsid w:val="009F3429"/>
    <w:rsid w:val="009F386B"/>
    <w:rsid w:val="009F39A1"/>
    <w:rsid w:val="009F3BE9"/>
    <w:rsid w:val="009F497A"/>
    <w:rsid w:val="009F51AC"/>
    <w:rsid w:val="009F5E08"/>
    <w:rsid w:val="009F6952"/>
    <w:rsid w:val="009F7426"/>
    <w:rsid w:val="009F79A5"/>
    <w:rsid w:val="009F7B11"/>
    <w:rsid w:val="009F7E47"/>
    <w:rsid w:val="00A001C4"/>
    <w:rsid w:val="00A002EA"/>
    <w:rsid w:val="00A003F5"/>
    <w:rsid w:val="00A01B49"/>
    <w:rsid w:val="00A027EF"/>
    <w:rsid w:val="00A03B79"/>
    <w:rsid w:val="00A03E10"/>
    <w:rsid w:val="00A05B4C"/>
    <w:rsid w:val="00A05E25"/>
    <w:rsid w:val="00A05E55"/>
    <w:rsid w:val="00A066BF"/>
    <w:rsid w:val="00A07069"/>
    <w:rsid w:val="00A07863"/>
    <w:rsid w:val="00A103F6"/>
    <w:rsid w:val="00A111A8"/>
    <w:rsid w:val="00A11426"/>
    <w:rsid w:val="00A11554"/>
    <w:rsid w:val="00A1179B"/>
    <w:rsid w:val="00A11FE5"/>
    <w:rsid w:val="00A13AB4"/>
    <w:rsid w:val="00A14351"/>
    <w:rsid w:val="00A14C2C"/>
    <w:rsid w:val="00A15177"/>
    <w:rsid w:val="00A15D7E"/>
    <w:rsid w:val="00A1603F"/>
    <w:rsid w:val="00A17FFE"/>
    <w:rsid w:val="00A20A9E"/>
    <w:rsid w:val="00A210B4"/>
    <w:rsid w:val="00A217D6"/>
    <w:rsid w:val="00A21934"/>
    <w:rsid w:val="00A22E7C"/>
    <w:rsid w:val="00A254DB"/>
    <w:rsid w:val="00A25AAD"/>
    <w:rsid w:val="00A26104"/>
    <w:rsid w:val="00A30620"/>
    <w:rsid w:val="00A3247E"/>
    <w:rsid w:val="00A3248E"/>
    <w:rsid w:val="00A33394"/>
    <w:rsid w:val="00A3346F"/>
    <w:rsid w:val="00A33F62"/>
    <w:rsid w:val="00A350CE"/>
    <w:rsid w:val="00A369FF"/>
    <w:rsid w:val="00A36CD1"/>
    <w:rsid w:val="00A37A0B"/>
    <w:rsid w:val="00A37C3B"/>
    <w:rsid w:val="00A37E5E"/>
    <w:rsid w:val="00A40828"/>
    <w:rsid w:val="00A409A2"/>
    <w:rsid w:val="00A41045"/>
    <w:rsid w:val="00A41119"/>
    <w:rsid w:val="00A41EAA"/>
    <w:rsid w:val="00A43503"/>
    <w:rsid w:val="00A43B12"/>
    <w:rsid w:val="00A43F55"/>
    <w:rsid w:val="00A44256"/>
    <w:rsid w:val="00A44745"/>
    <w:rsid w:val="00A45C01"/>
    <w:rsid w:val="00A46157"/>
    <w:rsid w:val="00A465D7"/>
    <w:rsid w:val="00A479A8"/>
    <w:rsid w:val="00A47CBF"/>
    <w:rsid w:val="00A50612"/>
    <w:rsid w:val="00A530A7"/>
    <w:rsid w:val="00A5406D"/>
    <w:rsid w:val="00A545B8"/>
    <w:rsid w:val="00A548DE"/>
    <w:rsid w:val="00A54F6D"/>
    <w:rsid w:val="00A5564D"/>
    <w:rsid w:val="00A55B04"/>
    <w:rsid w:val="00A55D83"/>
    <w:rsid w:val="00A56A90"/>
    <w:rsid w:val="00A57360"/>
    <w:rsid w:val="00A574CD"/>
    <w:rsid w:val="00A605E1"/>
    <w:rsid w:val="00A60E9B"/>
    <w:rsid w:val="00A612AB"/>
    <w:rsid w:val="00A61902"/>
    <w:rsid w:val="00A61C32"/>
    <w:rsid w:val="00A61EAE"/>
    <w:rsid w:val="00A62298"/>
    <w:rsid w:val="00A63D70"/>
    <w:rsid w:val="00A646DB"/>
    <w:rsid w:val="00A64BC8"/>
    <w:rsid w:val="00A66179"/>
    <w:rsid w:val="00A6638D"/>
    <w:rsid w:val="00A669B8"/>
    <w:rsid w:val="00A66AC1"/>
    <w:rsid w:val="00A67390"/>
    <w:rsid w:val="00A73977"/>
    <w:rsid w:val="00A74521"/>
    <w:rsid w:val="00A74A43"/>
    <w:rsid w:val="00A762EC"/>
    <w:rsid w:val="00A76B26"/>
    <w:rsid w:val="00A8015F"/>
    <w:rsid w:val="00A80326"/>
    <w:rsid w:val="00A80821"/>
    <w:rsid w:val="00A819F3"/>
    <w:rsid w:val="00A83520"/>
    <w:rsid w:val="00A861DF"/>
    <w:rsid w:val="00A86303"/>
    <w:rsid w:val="00A867EB"/>
    <w:rsid w:val="00A874F5"/>
    <w:rsid w:val="00A90884"/>
    <w:rsid w:val="00A91D9B"/>
    <w:rsid w:val="00A92638"/>
    <w:rsid w:val="00A9306F"/>
    <w:rsid w:val="00A9308D"/>
    <w:rsid w:val="00A9365D"/>
    <w:rsid w:val="00A93E6D"/>
    <w:rsid w:val="00A93EC7"/>
    <w:rsid w:val="00A9431F"/>
    <w:rsid w:val="00A960C3"/>
    <w:rsid w:val="00A96C33"/>
    <w:rsid w:val="00A97837"/>
    <w:rsid w:val="00AA165A"/>
    <w:rsid w:val="00AA42C6"/>
    <w:rsid w:val="00AA4A7F"/>
    <w:rsid w:val="00AA5446"/>
    <w:rsid w:val="00AA597C"/>
    <w:rsid w:val="00AB015B"/>
    <w:rsid w:val="00AB05D2"/>
    <w:rsid w:val="00AB07D2"/>
    <w:rsid w:val="00AB0A33"/>
    <w:rsid w:val="00AB1CDD"/>
    <w:rsid w:val="00AB2E74"/>
    <w:rsid w:val="00AB2EC8"/>
    <w:rsid w:val="00AB350E"/>
    <w:rsid w:val="00AB4D18"/>
    <w:rsid w:val="00AB5604"/>
    <w:rsid w:val="00AB5AA9"/>
    <w:rsid w:val="00AB60F3"/>
    <w:rsid w:val="00AB666A"/>
    <w:rsid w:val="00AB6A6A"/>
    <w:rsid w:val="00AB7684"/>
    <w:rsid w:val="00AB7840"/>
    <w:rsid w:val="00AC033F"/>
    <w:rsid w:val="00AC0B83"/>
    <w:rsid w:val="00AC36D5"/>
    <w:rsid w:val="00AC420F"/>
    <w:rsid w:val="00AC4D0B"/>
    <w:rsid w:val="00AC58BA"/>
    <w:rsid w:val="00AC5D4F"/>
    <w:rsid w:val="00AC5E5D"/>
    <w:rsid w:val="00AC78DA"/>
    <w:rsid w:val="00AD0318"/>
    <w:rsid w:val="00AD0B3F"/>
    <w:rsid w:val="00AD0EF9"/>
    <w:rsid w:val="00AD1211"/>
    <w:rsid w:val="00AD2E28"/>
    <w:rsid w:val="00AD3158"/>
    <w:rsid w:val="00AD35DC"/>
    <w:rsid w:val="00AD3A72"/>
    <w:rsid w:val="00AD58F7"/>
    <w:rsid w:val="00AD7066"/>
    <w:rsid w:val="00AE03BE"/>
    <w:rsid w:val="00AE0DC6"/>
    <w:rsid w:val="00AE1913"/>
    <w:rsid w:val="00AE2518"/>
    <w:rsid w:val="00AE457E"/>
    <w:rsid w:val="00AE4CB1"/>
    <w:rsid w:val="00AE4F25"/>
    <w:rsid w:val="00AE6041"/>
    <w:rsid w:val="00AE76BE"/>
    <w:rsid w:val="00AF043B"/>
    <w:rsid w:val="00AF0C5B"/>
    <w:rsid w:val="00AF121D"/>
    <w:rsid w:val="00AF1754"/>
    <w:rsid w:val="00AF1C0F"/>
    <w:rsid w:val="00AF1C1B"/>
    <w:rsid w:val="00AF1C84"/>
    <w:rsid w:val="00AF1CE0"/>
    <w:rsid w:val="00AF20CE"/>
    <w:rsid w:val="00AF2AB3"/>
    <w:rsid w:val="00AF6C80"/>
    <w:rsid w:val="00B002F0"/>
    <w:rsid w:val="00B003FB"/>
    <w:rsid w:val="00B006D6"/>
    <w:rsid w:val="00B010F5"/>
    <w:rsid w:val="00B0211A"/>
    <w:rsid w:val="00B02C68"/>
    <w:rsid w:val="00B03096"/>
    <w:rsid w:val="00B03AA8"/>
    <w:rsid w:val="00B04539"/>
    <w:rsid w:val="00B04BC6"/>
    <w:rsid w:val="00B04FBE"/>
    <w:rsid w:val="00B0544A"/>
    <w:rsid w:val="00B05AA4"/>
    <w:rsid w:val="00B067AA"/>
    <w:rsid w:val="00B06ACF"/>
    <w:rsid w:val="00B06B41"/>
    <w:rsid w:val="00B1002C"/>
    <w:rsid w:val="00B10570"/>
    <w:rsid w:val="00B10765"/>
    <w:rsid w:val="00B108A9"/>
    <w:rsid w:val="00B10FCA"/>
    <w:rsid w:val="00B121C4"/>
    <w:rsid w:val="00B1392C"/>
    <w:rsid w:val="00B14E90"/>
    <w:rsid w:val="00B1527C"/>
    <w:rsid w:val="00B15C42"/>
    <w:rsid w:val="00B161B6"/>
    <w:rsid w:val="00B16B16"/>
    <w:rsid w:val="00B20661"/>
    <w:rsid w:val="00B21603"/>
    <w:rsid w:val="00B217FF"/>
    <w:rsid w:val="00B21F5B"/>
    <w:rsid w:val="00B223BD"/>
    <w:rsid w:val="00B2287A"/>
    <w:rsid w:val="00B2292C"/>
    <w:rsid w:val="00B22FF4"/>
    <w:rsid w:val="00B23047"/>
    <w:rsid w:val="00B232B8"/>
    <w:rsid w:val="00B23971"/>
    <w:rsid w:val="00B24977"/>
    <w:rsid w:val="00B24CCF"/>
    <w:rsid w:val="00B251F9"/>
    <w:rsid w:val="00B2611A"/>
    <w:rsid w:val="00B2619E"/>
    <w:rsid w:val="00B26229"/>
    <w:rsid w:val="00B264CB"/>
    <w:rsid w:val="00B3018E"/>
    <w:rsid w:val="00B301F7"/>
    <w:rsid w:val="00B307B5"/>
    <w:rsid w:val="00B30BDF"/>
    <w:rsid w:val="00B30F8B"/>
    <w:rsid w:val="00B311C1"/>
    <w:rsid w:val="00B3152B"/>
    <w:rsid w:val="00B31916"/>
    <w:rsid w:val="00B31DD8"/>
    <w:rsid w:val="00B31E51"/>
    <w:rsid w:val="00B32472"/>
    <w:rsid w:val="00B33C06"/>
    <w:rsid w:val="00B34A53"/>
    <w:rsid w:val="00B35665"/>
    <w:rsid w:val="00B35AD7"/>
    <w:rsid w:val="00B35D9F"/>
    <w:rsid w:val="00B37ABD"/>
    <w:rsid w:val="00B406EE"/>
    <w:rsid w:val="00B40D51"/>
    <w:rsid w:val="00B40EA3"/>
    <w:rsid w:val="00B411B6"/>
    <w:rsid w:val="00B41651"/>
    <w:rsid w:val="00B424E0"/>
    <w:rsid w:val="00B432AB"/>
    <w:rsid w:val="00B43300"/>
    <w:rsid w:val="00B439F1"/>
    <w:rsid w:val="00B44D5A"/>
    <w:rsid w:val="00B44EC0"/>
    <w:rsid w:val="00B44EFA"/>
    <w:rsid w:val="00B45DC0"/>
    <w:rsid w:val="00B47833"/>
    <w:rsid w:val="00B47860"/>
    <w:rsid w:val="00B47D42"/>
    <w:rsid w:val="00B50C32"/>
    <w:rsid w:val="00B50DC7"/>
    <w:rsid w:val="00B51F4B"/>
    <w:rsid w:val="00B527FB"/>
    <w:rsid w:val="00B53B25"/>
    <w:rsid w:val="00B53DD0"/>
    <w:rsid w:val="00B54043"/>
    <w:rsid w:val="00B54212"/>
    <w:rsid w:val="00B545AB"/>
    <w:rsid w:val="00B54BC2"/>
    <w:rsid w:val="00B56EBB"/>
    <w:rsid w:val="00B57917"/>
    <w:rsid w:val="00B579C0"/>
    <w:rsid w:val="00B60359"/>
    <w:rsid w:val="00B612BC"/>
    <w:rsid w:val="00B6139B"/>
    <w:rsid w:val="00B615A6"/>
    <w:rsid w:val="00B617D1"/>
    <w:rsid w:val="00B618D2"/>
    <w:rsid w:val="00B61C8A"/>
    <w:rsid w:val="00B62369"/>
    <w:rsid w:val="00B63CA7"/>
    <w:rsid w:val="00B6456E"/>
    <w:rsid w:val="00B64C52"/>
    <w:rsid w:val="00B65D2D"/>
    <w:rsid w:val="00B661F2"/>
    <w:rsid w:val="00B663D8"/>
    <w:rsid w:val="00B66F17"/>
    <w:rsid w:val="00B678F1"/>
    <w:rsid w:val="00B67F75"/>
    <w:rsid w:val="00B70934"/>
    <w:rsid w:val="00B70993"/>
    <w:rsid w:val="00B738B7"/>
    <w:rsid w:val="00B74F1D"/>
    <w:rsid w:val="00B75865"/>
    <w:rsid w:val="00B75DED"/>
    <w:rsid w:val="00B7625F"/>
    <w:rsid w:val="00B767EF"/>
    <w:rsid w:val="00B77AA1"/>
    <w:rsid w:val="00B805A0"/>
    <w:rsid w:val="00B812E6"/>
    <w:rsid w:val="00B83F5B"/>
    <w:rsid w:val="00B84E33"/>
    <w:rsid w:val="00B871EA"/>
    <w:rsid w:val="00B872F6"/>
    <w:rsid w:val="00B8767E"/>
    <w:rsid w:val="00B87A7D"/>
    <w:rsid w:val="00B907F5"/>
    <w:rsid w:val="00B90A1A"/>
    <w:rsid w:val="00B90FDD"/>
    <w:rsid w:val="00B91185"/>
    <w:rsid w:val="00B913EA"/>
    <w:rsid w:val="00B9190F"/>
    <w:rsid w:val="00B91A0D"/>
    <w:rsid w:val="00B91DFE"/>
    <w:rsid w:val="00B925BD"/>
    <w:rsid w:val="00B92BF9"/>
    <w:rsid w:val="00B9380C"/>
    <w:rsid w:val="00B93B40"/>
    <w:rsid w:val="00B94691"/>
    <w:rsid w:val="00B950CB"/>
    <w:rsid w:val="00B957C4"/>
    <w:rsid w:val="00B95AC4"/>
    <w:rsid w:val="00B95C5C"/>
    <w:rsid w:val="00B96E32"/>
    <w:rsid w:val="00B97C50"/>
    <w:rsid w:val="00BA1B06"/>
    <w:rsid w:val="00BA1F8A"/>
    <w:rsid w:val="00BA2C11"/>
    <w:rsid w:val="00BA2D3A"/>
    <w:rsid w:val="00BA324F"/>
    <w:rsid w:val="00BA34C5"/>
    <w:rsid w:val="00BA394B"/>
    <w:rsid w:val="00BA4142"/>
    <w:rsid w:val="00BA4507"/>
    <w:rsid w:val="00BA4701"/>
    <w:rsid w:val="00BA56AB"/>
    <w:rsid w:val="00BA5F58"/>
    <w:rsid w:val="00BA7261"/>
    <w:rsid w:val="00BA73A6"/>
    <w:rsid w:val="00BB005A"/>
    <w:rsid w:val="00BB0411"/>
    <w:rsid w:val="00BB06A5"/>
    <w:rsid w:val="00BB0788"/>
    <w:rsid w:val="00BB0D9C"/>
    <w:rsid w:val="00BB146C"/>
    <w:rsid w:val="00BB32B4"/>
    <w:rsid w:val="00BB32E3"/>
    <w:rsid w:val="00BB3B46"/>
    <w:rsid w:val="00BB5CEF"/>
    <w:rsid w:val="00BB6BFB"/>
    <w:rsid w:val="00BB6D61"/>
    <w:rsid w:val="00BB70E6"/>
    <w:rsid w:val="00BB7A2A"/>
    <w:rsid w:val="00BB7C27"/>
    <w:rsid w:val="00BB7DDF"/>
    <w:rsid w:val="00BC17B1"/>
    <w:rsid w:val="00BC2282"/>
    <w:rsid w:val="00BC2669"/>
    <w:rsid w:val="00BC468D"/>
    <w:rsid w:val="00BC47FA"/>
    <w:rsid w:val="00BC4F7E"/>
    <w:rsid w:val="00BC5A71"/>
    <w:rsid w:val="00BC7166"/>
    <w:rsid w:val="00BD1B88"/>
    <w:rsid w:val="00BD24D6"/>
    <w:rsid w:val="00BD2B14"/>
    <w:rsid w:val="00BD2DA3"/>
    <w:rsid w:val="00BD2EBB"/>
    <w:rsid w:val="00BD2F1A"/>
    <w:rsid w:val="00BD3DE6"/>
    <w:rsid w:val="00BD4386"/>
    <w:rsid w:val="00BD45AF"/>
    <w:rsid w:val="00BD636A"/>
    <w:rsid w:val="00BD7829"/>
    <w:rsid w:val="00BD7B5F"/>
    <w:rsid w:val="00BE05A3"/>
    <w:rsid w:val="00BE0AE7"/>
    <w:rsid w:val="00BE0DF5"/>
    <w:rsid w:val="00BE14CA"/>
    <w:rsid w:val="00BE166C"/>
    <w:rsid w:val="00BE1B02"/>
    <w:rsid w:val="00BE2B34"/>
    <w:rsid w:val="00BE354D"/>
    <w:rsid w:val="00BE46BA"/>
    <w:rsid w:val="00BE4CA4"/>
    <w:rsid w:val="00BE585B"/>
    <w:rsid w:val="00BE671D"/>
    <w:rsid w:val="00BE7158"/>
    <w:rsid w:val="00BE7D8D"/>
    <w:rsid w:val="00BF02D5"/>
    <w:rsid w:val="00BF095C"/>
    <w:rsid w:val="00BF1369"/>
    <w:rsid w:val="00BF1AB8"/>
    <w:rsid w:val="00BF3B60"/>
    <w:rsid w:val="00BF48C2"/>
    <w:rsid w:val="00BF6361"/>
    <w:rsid w:val="00BF7754"/>
    <w:rsid w:val="00BF775B"/>
    <w:rsid w:val="00BF792B"/>
    <w:rsid w:val="00BF7CAB"/>
    <w:rsid w:val="00C00C49"/>
    <w:rsid w:val="00C01E3F"/>
    <w:rsid w:val="00C02D56"/>
    <w:rsid w:val="00C03A8F"/>
    <w:rsid w:val="00C045E2"/>
    <w:rsid w:val="00C04B05"/>
    <w:rsid w:val="00C058BB"/>
    <w:rsid w:val="00C05934"/>
    <w:rsid w:val="00C075D8"/>
    <w:rsid w:val="00C07850"/>
    <w:rsid w:val="00C07D47"/>
    <w:rsid w:val="00C07D6E"/>
    <w:rsid w:val="00C10208"/>
    <w:rsid w:val="00C11A4D"/>
    <w:rsid w:val="00C124E0"/>
    <w:rsid w:val="00C12893"/>
    <w:rsid w:val="00C14D38"/>
    <w:rsid w:val="00C1589C"/>
    <w:rsid w:val="00C15D17"/>
    <w:rsid w:val="00C161A5"/>
    <w:rsid w:val="00C16861"/>
    <w:rsid w:val="00C17429"/>
    <w:rsid w:val="00C2029B"/>
    <w:rsid w:val="00C20482"/>
    <w:rsid w:val="00C204EE"/>
    <w:rsid w:val="00C20DD6"/>
    <w:rsid w:val="00C21DBE"/>
    <w:rsid w:val="00C2223D"/>
    <w:rsid w:val="00C222B4"/>
    <w:rsid w:val="00C2549E"/>
    <w:rsid w:val="00C25EA5"/>
    <w:rsid w:val="00C25F1A"/>
    <w:rsid w:val="00C26419"/>
    <w:rsid w:val="00C26726"/>
    <w:rsid w:val="00C27A5C"/>
    <w:rsid w:val="00C30953"/>
    <w:rsid w:val="00C30A7F"/>
    <w:rsid w:val="00C3211D"/>
    <w:rsid w:val="00C3257D"/>
    <w:rsid w:val="00C327CB"/>
    <w:rsid w:val="00C32C4F"/>
    <w:rsid w:val="00C3313E"/>
    <w:rsid w:val="00C33301"/>
    <w:rsid w:val="00C35156"/>
    <w:rsid w:val="00C3527C"/>
    <w:rsid w:val="00C35890"/>
    <w:rsid w:val="00C3589E"/>
    <w:rsid w:val="00C36494"/>
    <w:rsid w:val="00C405E3"/>
    <w:rsid w:val="00C41668"/>
    <w:rsid w:val="00C420D8"/>
    <w:rsid w:val="00C44BD9"/>
    <w:rsid w:val="00C45111"/>
    <w:rsid w:val="00C45ABC"/>
    <w:rsid w:val="00C45B02"/>
    <w:rsid w:val="00C45E5E"/>
    <w:rsid w:val="00C45FE5"/>
    <w:rsid w:val="00C46A86"/>
    <w:rsid w:val="00C478C8"/>
    <w:rsid w:val="00C515B6"/>
    <w:rsid w:val="00C521F7"/>
    <w:rsid w:val="00C53560"/>
    <w:rsid w:val="00C540B2"/>
    <w:rsid w:val="00C5432E"/>
    <w:rsid w:val="00C54DAF"/>
    <w:rsid w:val="00C54DE7"/>
    <w:rsid w:val="00C5523A"/>
    <w:rsid w:val="00C557AD"/>
    <w:rsid w:val="00C566B0"/>
    <w:rsid w:val="00C56B4D"/>
    <w:rsid w:val="00C56BBD"/>
    <w:rsid w:val="00C57572"/>
    <w:rsid w:val="00C57826"/>
    <w:rsid w:val="00C57F4B"/>
    <w:rsid w:val="00C6133E"/>
    <w:rsid w:val="00C61BF7"/>
    <w:rsid w:val="00C63B48"/>
    <w:rsid w:val="00C63CEB"/>
    <w:rsid w:val="00C65A25"/>
    <w:rsid w:val="00C661F8"/>
    <w:rsid w:val="00C665AF"/>
    <w:rsid w:val="00C67697"/>
    <w:rsid w:val="00C705C1"/>
    <w:rsid w:val="00C712D4"/>
    <w:rsid w:val="00C71C95"/>
    <w:rsid w:val="00C71D8F"/>
    <w:rsid w:val="00C72B9F"/>
    <w:rsid w:val="00C7348D"/>
    <w:rsid w:val="00C73EC1"/>
    <w:rsid w:val="00C73FC4"/>
    <w:rsid w:val="00C74726"/>
    <w:rsid w:val="00C74905"/>
    <w:rsid w:val="00C7585F"/>
    <w:rsid w:val="00C75939"/>
    <w:rsid w:val="00C75BFD"/>
    <w:rsid w:val="00C760A8"/>
    <w:rsid w:val="00C7613F"/>
    <w:rsid w:val="00C7614D"/>
    <w:rsid w:val="00C76217"/>
    <w:rsid w:val="00C76DF3"/>
    <w:rsid w:val="00C8013B"/>
    <w:rsid w:val="00C80246"/>
    <w:rsid w:val="00C80259"/>
    <w:rsid w:val="00C81B89"/>
    <w:rsid w:val="00C83299"/>
    <w:rsid w:val="00C83C63"/>
    <w:rsid w:val="00C84665"/>
    <w:rsid w:val="00C84B7D"/>
    <w:rsid w:val="00C851AA"/>
    <w:rsid w:val="00C85384"/>
    <w:rsid w:val="00C862A1"/>
    <w:rsid w:val="00C8690F"/>
    <w:rsid w:val="00C871ED"/>
    <w:rsid w:val="00C9016E"/>
    <w:rsid w:val="00C912B3"/>
    <w:rsid w:val="00C91B7E"/>
    <w:rsid w:val="00C92545"/>
    <w:rsid w:val="00C931DF"/>
    <w:rsid w:val="00C9589E"/>
    <w:rsid w:val="00CA0ACC"/>
    <w:rsid w:val="00CA1249"/>
    <w:rsid w:val="00CA17F8"/>
    <w:rsid w:val="00CA2760"/>
    <w:rsid w:val="00CA28FB"/>
    <w:rsid w:val="00CA2A1D"/>
    <w:rsid w:val="00CA3832"/>
    <w:rsid w:val="00CA3B38"/>
    <w:rsid w:val="00CA504C"/>
    <w:rsid w:val="00CA54DD"/>
    <w:rsid w:val="00CA5904"/>
    <w:rsid w:val="00CA5B2D"/>
    <w:rsid w:val="00CA6397"/>
    <w:rsid w:val="00CA677C"/>
    <w:rsid w:val="00CA6F68"/>
    <w:rsid w:val="00CA6FC2"/>
    <w:rsid w:val="00CB0080"/>
    <w:rsid w:val="00CB078E"/>
    <w:rsid w:val="00CB0C5A"/>
    <w:rsid w:val="00CB158F"/>
    <w:rsid w:val="00CB1CA8"/>
    <w:rsid w:val="00CB29F1"/>
    <w:rsid w:val="00CB35E9"/>
    <w:rsid w:val="00CB363B"/>
    <w:rsid w:val="00CB3806"/>
    <w:rsid w:val="00CB3B63"/>
    <w:rsid w:val="00CB3B77"/>
    <w:rsid w:val="00CB4BB3"/>
    <w:rsid w:val="00CB56F5"/>
    <w:rsid w:val="00CB57CC"/>
    <w:rsid w:val="00CB5F7F"/>
    <w:rsid w:val="00CB64E4"/>
    <w:rsid w:val="00CB72A1"/>
    <w:rsid w:val="00CB7610"/>
    <w:rsid w:val="00CB7C99"/>
    <w:rsid w:val="00CB7D3B"/>
    <w:rsid w:val="00CC0423"/>
    <w:rsid w:val="00CC077A"/>
    <w:rsid w:val="00CC1AE2"/>
    <w:rsid w:val="00CC3212"/>
    <w:rsid w:val="00CC627C"/>
    <w:rsid w:val="00CC6D4E"/>
    <w:rsid w:val="00CC7D20"/>
    <w:rsid w:val="00CC7D6E"/>
    <w:rsid w:val="00CC7FB6"/>
    <w:rsid w:val="00CD0956"/>
    <w:rsid w:val="00CD0A2C"/>
    <w:rsid w:val="00CD17BE"/>
    <w:rsid w:val="00CD18A1"/>
    <w:rsid w:val="00CD1B90"/>
    <w:rsid w:val="00CD1CDB"/>
    <w:rsid w:val="00CD27BE"/>
    <w:rsid w:val="00CD30C7"/>
    <w:rsid w:val="00CD36E0"/>
    <w:rsid w:val="00CD3EC6"/>
    <w:rsid w:val="00CD3ED1"/>
    <w:rsid w:val="00CD4AB0"/>
    <w:rsid w:val="00CD4BFE"/>
    <w:rsid w:val="00CD6BEA"/>
    <w:rsid w:val="00CD6E3C"/>
    <w:rsid w:val="00CD7211"/>
    <w:rsid w:val="00CE020F"/>
    <w:rsid w:val="00CE079B"/>
    <w:rsid w:val="00CE0B3B"/>
    <w:rsid w:val="00CE0D22"/>
    <w:rsid w:val="00CE11E8"/>
    <w:rsid w:val="00CE37E3"/>
    <w:rsid w:val="00CE3A18"/>
    <w:rsid w:val="00CE3D30"/>
    <w:rsid w:val="00CE3DA3"/>
    <w:rsid w:val="00CE3F59"/>
    <w:rsid w:val="00CE444A"/>
    <w:rsid w:val="00CE63DA"/>
    <w:rsid w:val="00CE6844"/>
    <w:rsid w:val="00CE6E62"/>
    <w:rsid w:val="00CF0171"/>
    <w:rsid w:val="00CF040A"/>
    <w:rsid w:val="00CF20B9"/>
    <w:rsid w:val="00CF2483"/>
    <w:rsid w:val="00CF2A88"/>
    <w:rsid w:val="00CF3367"/>
    <w:rsid w:val="00CF3F05"/>
    <w:rsid w:val="00CF4F68"/>
    <w:rsid w:val="00CF5353"/>
    <w:rsid w:val="00CF53BC"/>
    <w:rsid w:val="00CF6162"/>
    <w:rsid w:val="00CF64F0"/>
    <w:rsid w:val="00CF73E3"/>
    <w:rsid w:val="00D00519"/>
    <w:rsid w:val="00D00591"/>
    <w:rsid w:val="00D00E4D"/>
    <w:rsid w:val="00D01713"/>
    <w:rsid w:val="00D022D6"/>
    <w:rsid w:val="00D03128"/>
    <w:rsid w:val="00D037F4"/>
    <w:rsid w:val="00D038CA"/>
    <w:rsid w:val="00D0474A"/>
    <w:rsid w:val="00D05831"/>
    <w:rsid w:val="00D07305"/>
    <w:rsid w:val="00D07F6A"/>
    <w:rsid w:val="00D11EFC"/>
    <w:rsid w:val="00D12482"/>
    <w:rsid w:val="00D1273B"/>
    <w:rsid w:val="00D13D2E"/>
    <w:rsid w:val="00D14E2E"/>
    <w:rsid w:val="00D1599C"/>
    <w:rsid w:val="00D16F68"/>
    <w:rsid w:val="00D17E9E"/>
    <w:rsid w:val="00D204EF"/>
    <w:rsid w:val="00D20D6F"/>
    <w:rsid w:val="00D21358"/>
    <w:rsid w:val="00D215EB"/>
    <w:rsid w:val="00D218D7"/>
    <w:rsid w:val="00D21CB9"/>
    <w:rsid w:val="00D21D21"/>
    <w:rsid w:val="00D228BE"/>
    <w:rsid w:val="00D22B58"/>
    <w:rsid w:val="00D2322E"/>
    <w:rsid w:val="00D24017"/>
    <w:rsid w:val="00D249E9"/>
    <w:rsid w:val="00D24B15"/>
    <w:rsid w:val="00D24DBB"/>
    <w:rsid w:val="00D24F05"/>
    <w:rsid w:val="00D25CCD"/>
    <w:rsid w:val="00D278AB"/>
    <w:rsid w:val="00D31688"/>
    <w:rsid w:val="00D3176D"/>
    <w:rsid w:val="00D3445B"/>
    <w:rsid w:val="00D34D8F"/>
    <w:rsid w:val="00D35579"/>
    <w:rsid w:val="00D36244"/>
    <w:rsid w:val="00D365BB"/>
    <w:rsid w:val="00D40103"/>
    <w:rsid w:val="00D403F5"/>
    <w:rsid w:val="00D412F9"/>
    <w:rsid w:val="00D41375"/>
    <w:rsid w:val="00D42E7B"/>
    <w:rsid w:val="00D44E5C"/>
    <w:rsid w:val="00D46EDD"/>
    <w:rsid w:val="00D474EF"/>
    <w:rsid w:val="00D47730"/>
    <w:rsid w:val="00D51AFC"/>
    <w:rsid w:val="00D51B8D"/>
    <w:rsid w:val="00D51ED5"/>
    <w:rsid w:val="00D52050"/>
    <w:rsid w:val="00D5290C"/>
    <w:rsid w:val="00D529C5"/>
    <w:rsid w:val="00D53832"/>
    <w:rsid w:val="00D53AF1"/>
    <w:rsid w:val="00D54A0A"/>
    <w:rsid w:val="00D54DF3"/>
    <w:rsid w:val="00D55CB7"/>
    <w:rsid w:val="00D609E8"/>
    <w:rsid w:val="00D60D40"/>
    <w:rsid w:val="00D60DD8"/>
    <w:rsid w:val="00D60F3B"/>
    <w:rsid w:val="00D61023"/>
    <w:rsid w:val="00D61581"/>
    <w:rsid w:val="00D61B23"/>
    <w:rsid w:val="00D61BB0"/>
    <w:rsid w:val="00D61E3A"/>
    <w:rsid w:val="00D6212C"/>
    <w:rsid w:val="00D621AA"/>
    <w:rsid w:val="00D62657"/>
    <w:rsid w:val="00D639C2"/>
    <w:rsid w:val="00D64F48"/>
    <w:rsid w:val="00D66E25"/>
    <w:rsid w:val="00D66E74"/>
    <w:rsid w:val="00D671D2"/>
    <w:rsid w:val="00D67924"/>
    <w:rsid w:val="00D70288"/>
    <w:rsid w:val="00D7164C"/>
    <w:rsid w:val="00D72A80"/>
    <w:rsid w:val="00D73D67"/>
    <w:rsid w:val="00D740B1"/>
    <w:rsid w:val="00D74F89"/>
    <w:rsid w:val="00D76669"/>
    <w:rsid w:val="00D77E02"/>
    <w:rsid w:val="00D808AA"/>
    <w:rsid w:val="00D81036"/>
    <w:rsid w:val="00D82099"/>
    <w:rsid w:val="00D82C98"/>
    <w:rsid w:val="00D832DC"/>
    <w:rsid w:val="00D8392C"/>
    <w:rsid w:val="00D83958"/>
    <w:rsid w:val="00D83C76"/>
    <w:rsid w:val="00D84546"/>
    <w:rsid w:val="00D84F70"/>
    <w:rsid w:val="00D8548E"/>
    <w:rsid w:val="00D854A6"/>
    <w:rsid w:val="00D859E4"/>
    <w:rsid w:val="00D85C19"/>
    <w:rsid w:val="00D86C78"/>
    <w:rsid w:val="00D86D3D"/>
    <w:rsid w:val="00D874E0"/>
    <w:rsid w:val="00D87BA7"/>
    <w:rsid w:val="00D920AB"/>
    <w:rsid w:val="00D924A5"/>
    <w:rsid w:val="00D92D85"/>
    <w:rsid w:val="00D92FEA"/>
    <w:rsid w:val="00D93656"/>
    <w:rsid w:val="00D94099"/>
    <w:rsid w:val="00D9470D"/>
    <w:rsid w:val="00D9482F"/>
    <w:rsid w:val="00D94B52"/>
    <w:rsid w:val="00D94E24"/>
    <w:rsid w:val="00D9527A"/>
    <w:rsid w:val="00D95C30"/>
    <w:rsid w:val="00D960A9"/>
    <w:rsid w:val="00D96878"/>
    <w:rsid w:val="00D96B15"/>
    <w:rsid w:val="00D97362"/>
    <w:rsid w:val="00DA0BD5"/>
    <w:rsid w:val="00DA0EDC"/>
    <w:rsid w:val="00DA1DE5"/>
    <w:rsid w:val="00DA25A5"/>
    <w:rsid w:val="00DA338F"/>
    <w:rsid w:val="00DA3C3A"/>
    <w:rsid w:val="00DA42E2"/>
    <w:rsid w:val="00DA46EE"/>
    <w:rsid w:val="00DA50E9"/>
    <w:rsid w:val="00DA686F"/>
    <w:rsid w:val="00DA6C42"/>
    <w:rsid w:val="00DA6FA6"/>
    <w:rsid w:val="00DA7398"/>
    <w:rsid w:val="00DA764D"/>
    <w:rsid w:val="00DA7C99"/>
    <w:rsid w:val="00DB01F6"/>
    <w:rsid w:val="00DB1199"/>
    <w:rsid w:val="00DB15DE"/>
    <w:rsid w:val="00DB1912"/>
    <w:rsid w:val="00DB1FD7"/>
    <w:rsid w:val="00DB20DE"/>
    <w:rsid w:val="00DB3025"/>
    <w:rsid w:val="00DB3B3B"/>
    <w:rsid w:val="00DB545E"/>
    <w:rsid w:val="00DB5E8F"/>
    <w:rsid w:val="00DB69B6"/>
    <w:rsid w:val="00DB6BEF"/>
    <w:rsid w:val="00DB79C9"/>
    <w:rsid w:val="00DB7F2A"/>
    <w:rsid w:val="00DC0764"/>
    <w:rsid w:val="00DC0F04"/>
    <w:rsid w:val="00DC14DD"/>
    <w:rsid w:val="00DC1704"/>
    <w:rsid w:val="00DC338B"/>
    <w:rsid w:val="00DC4010"/>
    <w:rsid w:val="00DC458B"/>
    <w:rsid w:val="00DC4822"/>
    <w:rsid w:val="00DC4CA6"/>
    <w:rsid w:val="00DC6FC9"/>
    <w:rsid w:val="00DC71D2"/>
    <w:rsid w:val="00DC7893"/>
    <w:rsid w:val="00DD0DCF"/>
    <w:rsid w:val="00DD0E32"/>
    <w:rsid w:val="00DD1A1E"/>
    <w:rsid w:val="00DD25DA"/>
    <w:rsid w:val="00DD3211"/>
    <w:rsid w:val="00DD3E64"/>
    <w:rsid w:val="00DD3EEF"/>
    <w:rsid w:val="00DD4306"/>
    <w:rsid w:val="00DE0270"/>
    <w:rsid w:val="00DE0750"/>
    <w:rsid w:val="00DE0EDB"/>
    <w:rsid w:val="00DE12CE"/>
    <w:rsid w:val="00DE2F70"/>
    <w:rsid w:val="00DE4D0F"/>
    <w:rsid w:val="00DE573F"/>
    <w:rsid w:val="00DE65E5"/>
    <w:rsid w:val="00DF0AEC"/>
    <w:rsid w:val="00DF148C"/>
    <w:rsid w:val="00DF1ABF"/>
    <w:rsid w:val="00DF2319"/>
    <w:rsid w:val="00DF4593"/>
    <w:rsid w:val="00DF46D9"/>
    <w:rsid w:val="00DF4A85"/>
    <w:rsid w:val="00DF67D8"/>
    <w:rsid w:val="00DF7128"/>
    <w:rsid w:val="00DF7349"/>
    <w:rsid w:val="00DF7D72"/>
    <w:rsid w:val="00E012C8"/>
    <w:rsid w:val="00E01595"/>
    <w:rsid w:val="00E02B1C"/>
    <w:rsid w:val="00E02FD1"/>
    <w:rsid w:val="00E045CB"/>
    <w:rsid w:val="00E057A3"/>
    <w:rsid w:val="00E05E83"/>
    <w:rsid w:val="00E07991"/>
    <w:rsid w:val="00E104C8"/>
    <w:rsid w:val="00E10A09"/>
    <w:rsid w:val="00E10F20"/>
    <w:rsid w:val="00E12531"/>
    <w:rsid w:val="00E12C35"/>
    <w:rsid w:val="00E13649"/>
    <w:rsid w:val="00E154B6"/>
    <w:rsid w:val="00E155B6"/>
    <w:rsid w:val="00E16355"/>
    <w:rsid w:val="00E217C2"/>
    <w:rsid w:val="00E21EAD"/>
    <w:rsid w:val="00E23485"/>
    <w:rsid w:val="00E23CF4"/>
    <w:rsid w:val="00E24491"/>
    <w:rsid w:val="00E24F39"/>
    <w:rsid w:val="00E25754"/>
    <w:rsid w:val="00E26EEE"/>
    <w:rsid w:val="00E27578"/>
    <w:rsid w:val="00E27FF7"/>
    <w:rsid w:val="00E3026C"/>
    <w:rsid w:val="00E3097A"/>
    <w:rsid w:val="00E3263D"/>
    <w:rsid w:val="00E33D35"/>
    <w:rsid w:val="00E34295"/>
    <w:rsid w:val="00E343D9"/>
    <w:rsid w:val="00E34EB9"/>
    <w:rsid w:val="00E373FD"/>
    <w:rsid w:val="00E37AB2"/>
    <w:rsid w:val="00E37CBE"/>
    <w:rsid w:val="00E37D04"/>
    <w:rsid w:val="00E41381"/>
    <w:rsid w:val="00E41DF1"/>
    <w:rsid w:val="00E42A91"/>
    <w:rsid w:val="00E43162"/>
    <w:rsid w:val="00E433AA"/>
    <w:rsid w:val="00E44C16"/>
    <w:rsid w:val="00E4660E"/>
    <w:rsid w:val="00E46B36"/>
    <w:rsid w:val="00E46D88"/>
    <w:rsid w:val="00E47249"/>
    <w:rsid w:val="00E47D3B"/>
    <w:rsid w:val="00E47F70"/>
    <w:rsid w:val="00E5016F"/>
    <w:rsid w:val="00E513D1"/>
    <w:rsid w:val="00E51492"/>
    <w:rsid w:val="00E523A9"/>
    <w:rsid w:val="00E543BF"/>
    <w:rsid w:val="00E54759"/>
    <w:rsid w:val="00E54760"/>
    <w:rsid w:val="00E5530D"/>
    <w:rsid w:val="00E559A9"/>
    <w:rsid w:val="00E574EF"/>
    <w:rsid w:val="00E57AD8"/>
    <w:rsid w:val="00E60AB4"/>
    <w:rsid w:val="00E60F5E"/>
    <w:rsid w:val="00E61520"/>
    <w:rsid w:val="00E61E6D"/>
    <w:rsid w:val="00E648BD"/>
    <w:rsid w:val="00E655C7"/>
    <w:rsid w:val="00E65BC8"/>
    <w:rsid w:val="00E65DE7"/>
    <w:rsid w:val="00E65EBA"/>
    <w:rsid w:val="00E66DF3"/>
    <w:rsid w:val="00E674FC"/>
    <w:rsid w:val="00E70E49"/>
    <w:rsid w:val="00E71E37"/>
    <w:rsid w:val="00E739CE"/>
    <w:rsid w:val="00E751C8"/>
    <w:rsid w:val="00E766C8"/>
    <w:rsid w:val="00E77F61"/>
    <w:rsid w:val="00E77FC8"/>
    <w:rsid w:val="00E82462"/>
    <w:rsid w:val="00E82A65"/>
    <w:rsid w:val="00E82CC2"/>
    <w:rsid w:val="00E832C2"/>
    <w:rsid w:val="00E83456"/>
    <w:rsid w:val="00E850D1"/>
    <w:rsid w:val="00E8534E"/>
    <w:rsid w:val="00E8567F"/>
    <w:rsid w:val="00E85CB4"/>
    <w:rsid w:val="00E872C9"/>
    <w:rsid w:val="00E90359"/>
    <w:rsid w:val="00E90B85"/>
    <w:rsid w:val="00E90E37"/>
    <w:rsid w:val="00E912DA"/>
    <w:rsid w:val="00E91498"/>
    <w:rsid w:val="00E91AA5"/>
    <w:rsid w:val="00E92567"/>
    <w:rsid w:val="00E92A17"/>
    <w:rsid w:val="00E92B37"/>
    <w:rsid w:val="00E93F63"/>
    <w:rsid w:val="00E944CD"/>
    <w:rsid w:val="00E9475C"/>
    <w:rsid w:val="00E95125"/>
    <w:rsid w:val="00EA0114"/>
    <w:rsid w:val="00EA0697"/>
    <w:rsid w:val="00EA1EA1"/>
    <w:rsid w:val="00EA1F13"/>
    <w:rsid w:val="00EA2698"/>
    <w:rsid w:val="00EA26B4"/>
    <w:rsid w:val="00EA2B7D"/>
    <w:rsid w:val="00EA2E94"/>
    <w:rsid w:val="00EA2FF2"/>
    <w:rsid w:val="00EA30E4"/>
    <w:rsid w:val="00EA3AEE"/>
    <w:rsid w:val="00EA4571"/>
    <w:rsid w:val="00EA6038"/>
    <w:rsid w:val="00EA6D49"/>
    <w:rsid w:val="00EB066D"/>
    <w:rsid w:val="00EB102A"/>
    <w:rsid w:val="00EB19C6"/>
    <w:rsid w:val="00EB2373"/>
    <w:rsid w:val="00EB2BAB"/>
    <w:rsid w:val="00EB441A"/>
    <w:rsid w:val="00EB48F4"/>
    <w:rsid w:val="00EB4CAE"/>
    <w:rsid w:val="00EB56AA"/>
    <w:rsid w:val="00EB60E8"/>
    <w:rsid w:val="00EB74A8"/>
    <w:rsid w:val="00EB7CD1"/>
    <w:rsid w:val="00EC00F3"/>
    <w:rsid w:val="00EC0FF9"/>
    <w:rsid w:val="00EC1AE5"/>
    <w:rsid w:val="00EC23CC"/>
    <w:rsid w:val="00EC4C32"/>
    <w:rsid w:val="00EC5D0C"/>
    <w:rsid w:val="00EC6871"/>
    <w:rsid w:val="00EC6FB6"/>
    <w:rsid w:val="00EC7833"/>
    <w:rsid w:val="00EC7E96"/>
    <w:rsid w:val="00ED125E"/>
    <w:rsid w:val="00ED1F5D"/>
    <w:rsid w:val="00ED2D3B"/>
    <w:rsid w:val="00ED3A98"/>
    <w:rsid w:val="00ED406B"/>
    <w:rsid w:val="00ED48D4"/>
    <w:rsid w:val="00ED496B"/>
    <w:rsid w:val="00ED4AF0"/>
    <w:rsid w:val="00ED77E6"/>
    <w:rsid w:val="00EE0161"/>
    <w:rsid w:val="00EE1DE8"/>
    <w:rsid w:val="00EE334E"/>
    <w:rsid w:val="00EE3A04"/>
    <w:rsid w:val="00EE3AC7"/>
    <w:rsid w:val="00EE3E53"/>
    <w:rsid w:val="00EE450E"/>
    <w:rsid w:val="00EE5D2B"/>
    <w:rsid w:val="00EE7428"/>
    <w:rsid w:val="00EE79B4"/>
    <w:rsid w:val="00EF0D39"/>
    <w:rsid w:val="00EF0EB4"/>
    <w:rsid w:val="00EF1497"/>
    <w:rsid w:val="00EF1A4A"/>
    <w:rsid w:val="00EF1B52"/>
    <w:rsid w:val="00EF20DF"/>
    <w:rsid w:val="00EF3192"/>
    <w:rsid w:val="00EF4111"/>
    <w:rsid w:val="00EF41A2"/>
    <w:rsid w:val="00EF4CA2"/>
    <w:rsid w:val="00EF4EE7"/>
    <w:rsid w:val="00EF518B"/>
    <w:rsid w:val="00EF54CF"/>
    <w:rsid w:val="00EF553F"/>
    <w:rsid w:val="00EF576F"/>
    <w:rsid w:val="00EF5E5D"/>
    <w:rsid w:val="00EF655F"/>
    <w:rsid w:val="00EF6A43"/>
    <w:rsid w:val="00EF6B45"/>
    <w:rsid w:val="00EF6F13"/>
    <w:rsid w:val="00EF74EB"/>
    <w:rsid w:val="00F004EF"/>
    <w:rsid w:val="00F00CC4"/>
    <w:rsid w:val="00F012EE"/>
    <w:rsid w:val="00F0203E"/>
    <w:rsid w:val="00F0275B"/>
    <w:rsid w:val="00F029CF"/>
    <w:rsid w:val="00F04638"/>
    <w:rsid w:val="00F04749"/>
    <w:rsid w:val="00F04905"/>
    <w:rsid w:val="00F0503C"/>
    <w:rsid w:val="00F05189"/>
    <w:rsid w:val="00F0576A"/>
    <w:rsid w:val="00F05895"/>
    <w:rsid w:val="00F06D1F"/>
    <w:rsid w:val="00F06F02"/>
    <w:rsid w:val="00F110CE"/>
    <w:rsid w:val="00F11CB5"/>
    <w:rsid w:val="00F122C7"/>
    <w:rsid w:val="00F126DC"/>
    <w:rsid w:val="00F1446D"/>
    <w:rsid w:val="00F14BFD"/>
    <w:rsid w:val="00F14C54"/>
    <w:rsid w:val="00F1532B"/>
    <w:rsid w:val="00F15619"/>
    <w:rsid w:val="00F15706"/>
    <w:rsid w:val="00F15C10"/>
    <w:rsid w:val="00F1618C"/>
    <w:rsid w:val="00F16C6B"/>
    <w:rsid w:val="00F209AE"/>
    <w:rsid w:val="00F22C2C"/>
    <w:rsid w:val="00F22C7D"/>
    <w:rsid w:val="00F22F86"/>
    <w:rsid w:val="00F24529"/>
    <w:rsid w:val="00F251D6"/>
    <w:rsid w:val="00F25212"/>
    <w:rsid w:val="00F25CEB"/>
    <w:rsid w:val="00F25EDE"/>
    <w:rsid w:val="00F27029"/>
    <w:rsid w:val="00F27F65"/>
    <w:rsid w:val="00F30DCB"/>
    <w:rsid w:val="00F30E8A"/>
    <w:rsid w:val="00F317CF"/>
    <w:rsid w:val="00F322A2"/>
    <w:rsid w:val="00F3283C"/>
    <w:rsid w:val="00F335AE"/>
    <w:rsid w:val="00F349DF"/>
    <w:rsid w:val="00F35010"/>
    <w:rsid w:val="00F3597A"/>
    <w:rsid w:val="00F35B3C"/>
    <w:rsid w:val="00F37056"/>
    <w:rsid w:val="00F40968"/>
    <w:rsid w:val="00F40E21"/>
    <w:rsid w:val="00F41349"/>
    <w:rsid w:val="00F4198B"/>
    <w:rsid w:val="00F42115"/>
    <w:rsid w:val="00F42851"/>
    <w:rsid w:val="00F42C7C"/>
    <w:rsid w:val="00F43705"/>
    <w:rsid w:val="00F454B7"/>
    <w:rsid w:val="00F45F14"/>
    <w:rsid w:val="00F46FDB"/>
    <w:rsid w:val="00F47DFB"/>
    <w:rsid w:val="00F5050B"/>
    <w:rsid w:val="00F50C66"/>
    <w:rsid w:val="00F51437"/>
    <w:rsid w:val="00F51D42"/>
    <w:rsid w:val="00F53A58"/>
    <w:rsid w:val="00F53B3F"/>
    <w:rsid w:val="00F53E13"/>
    <w:rsid w:val="00F540DE"/>
    <w:rsid w:val="00F55CC3"/>
    <w:rsid w:val="00F55D95"/>
    <w:rsid w:val="00F55F75"/>
    <w:rsid w:val="00F57269"/>
    <w:rsid w:val="00F57750"/>
    <w:rsid w:val="00F57B99"/>
    <w:rsid w:val="00F60D58"/>
    <w:rsid w:val="00F60FD4"/>
    <w:rsid w:val="00F611FE"/>
    <w:rsid w:val="00F61780"/>
    <w:rsid w:val="00F617C4"/>
    <w:rsid w:val="00F62A39"/>
    <w:rsid w:val="00F62D7B"/>
    <w:rsid w:val="00F64409"/>
    <w:rsid w:val="00F64B45"/>
    <w:rsid w:val="00F64FE9"/>
    <w:rsid w:val="00F6566B"/>
    <w:rsid w:val="00F657C0"/>
    <w:rsid w:val="00F659BD"/>
    <w:rsid w:val="00F65ADB"/>
    <w:rsid w:val="00F65C4C"/>
    <w:rsid w:val="00F66C03"/>
    <w:rsid w:val="00F67714"/>
    <w:rsid w:val="00F7050F"/>
    <w:rsid w:val="00F714BC"/>
    <w:rsid w:val="00F71FD8"/>
    <w:rsid w:val="00F7287D"/>
    <w:rsid w:val="00F72D35"/>
    <w:rsid w:val="00F72FBB"/>
    <w:rsid w:val="00F74211"/>
    <w:rsid w:val="00F74482"/>
    <w:rsid w:val="00F74827"/>
    <w:rsid w:val="00F74CD9"/>
    <w:rsid w:val="00F74DEB"/>
    <w:rsid w:val="00F76700"/>
    <w:rsid w:val="00F76F0E"/>
    <w:rsid w:val="00F80470"/>
    <w:rsid w:val="00F810BF"/>
    <w:rsid w:val="00F81E21"/>
    <w:rsid w:val="00F828A9"/>
    <w:rsid w:val="00F82B07"/>
    <w:rsid w:val="00F82F29"/>
    <w:rsid w:val="00F837CD"/>
    <w:rsid w:val="00F84333"/>
    <w:rsid w:val="00F84ADC"/>
    <w:rsid w:val="00F84AE3"/>
    <w:rsid w:val="00F85207"/>
    <w:rsid w:val="00F85DA6"/>
    <w:rsid w:val="00F87917"/>
    <w:rsid w:val="00F87C35"/>
    <w:rsid w:val="00F917A6"/>
    <w:rsid w:val="00F9220F"/>
    <w:rsid w:val="00F9238D"/>
    <w:rsid w:val="00F94CA1"/>
    <w:rsid w:val="00F969A1"/>
    <w:rsid w:val="00F97178"/>
    <w:rsid w:val="00F975FD"/>
    <w:rsid w:val="00FA1C18"/>
    <w:rsid w:val="00FA2D75"/>
    <w:rsid w:val="00FA2E57"/>
    <w:rsid w:val="00FA3A46"/>
    <w:rsid w:val="00FA530A"/>
    <w:rsid w:val="00FA5CB0"/>
    <w:rsid w:val="00FA6E59"/>
    <w:rsid w:val="00FA6F10"/>
    <w:rsid w:val="00FB0025"/>
    <w:rsid w:val="00FB1CB1"/>
    <w:rsid w:val="00FB5606"/>
    <w:rsid w:val="00FB56F1"/>
    <w:rsid w:val="00FB7E6E"/>
    <w:rsid w:val="00FC0032"/>
    <w:rsid w:val="00FC0147"/>
    <w:rsid w:val="00FC0396"/>
    <w:rsid w:val="00FC0459"/>
    <w:rsid w:val="00FC0DC3"/>
    <w:rsid w:val="00FC0EC1"/>
    <w:rsid w:val="00FC148D"/>
    <w:rsid w:val="00FC1FFF"/>
    <w:rsid w:val="00FC2FCC"/>
    <w:rsid w:val="00FC308A"/>
    <w:rsid w:val="00FC31E7"/>
    <w:rsid w:val="00FC3716"/>
    <w:rsid w:val="00FC39DF"/>
    <w:rsid w:val="00FC4488"/>
    <w:rsid w:val="00FC5106"/>
    <w:rsid w:val="00FC536D"/>
    <w:rsid w:val="00FC6269"/>
    <w:rsid w:val="00FC75BD"/>
    <w:rsid w:val="00FC75CE"/>
    <w:rsid w:val="00FD04DB"/>
    <w:rsid w:val="00FD0BC9"/>
    <w:rsid w:val="00FD310B"/>
    <w:rsid w:val="00FD3643"/>
    <w:rsid w:val="00FD3789"/>
    <w:rsid w:val="00FD3C2F"/>
    <w:rsid w:val="00FD3EC0"/>
    <w:rsid w:val="00FD4C88"/>
    <w:rsid w:val="00FD53E7"/>
    <w:rsid w:val="00FD609E"/>
    <w:rsid w:val="00FD70A6"/>
    <w:rsid w:val="00FD7876"/>
    <w:rsid w:val="00FE0589"/>
    <w:rsid w:val="00FE0856"/>
    <w:rsid w:val="00FE0CF6"/>
    <w:rsid w:val="00FE1709"/>
    <w:rsid w:val="00FE2149"/>
    <w:rsid w:val="00FE3417"/>
    <w:rsid w:val="00FE34EA"/>
    <w:rsid w:val="00FE3696"/>
    <w:rsid w:val="00FE3D33"/>
    <w:rsid w:val="00FE401B"/>
    <w:rsid w:val="00FE5598"/>
    <w:rsid w:val="00FE5BCB"/>
    <w:rsid w:val="00FE6235"/>
    <w:rsid w:val="00FE6F0C"/>
    <w:rsid w:val="00FE78AC"/>
    <w:rsid w:val="00FE7AB9"/>
    <w:rsid w:val="00FF0002"/>
    <w:rsid w:val="00FF1A6B"/>
    <w:rsid w:val="00FF2B86"/>
    <w:rsid w:val="00FF2E2B"/>
    <w:rsid w:val="00FF31C1"/>
    <w:rsid w:val="00FF3B77"/>
    <w:rsid w:val="00FF46A5"/>
    <w:rsid w:val="00FF5ADC"/>
    <w:rsid w:val="00FF7163"/>
    <w:rsid w:val="00FF72DC"/>
    <w:rsid w:val="00FF7DB4"/>
    <w:rsid w:val="034C11F9"/>
    <w:rsid w:val="03A4178F"/>
    <w:rsid w:val="08EB0368"/>
    <w:rsid w:val="0ABD5EE1"/>
    <w:rsid w:val="0B2C62A5"/>
    <w:rsid w:val="0C6F3E8E"/>
    <w:rsid w:val="0DFE12FC"/>
    <w:rsid w:val="101D06F0"/>
    <w:rsid w:val="102950F1"/>
    <w:rsid w:val="106F1FED"/>
    <w:rsid w:val="11E8433B"/>
    <w:rsid w:val="1284790B"/>
    <w:rsid w:val="15AB66D8"/>
    <w:rsid w:val="163B6F20"/>
    <w:rsid w:val="17CB050B"/>
    <w:rsid w:val="19D27B6A"/>
    <w:rsid w:val="1DE96CCB"/>
    <w:rsid w:val="1EFF5AC0"/>
    <w:rsid w:val="24E916F6"/>
    <w:rsid w:val="264A474A"/>
    <w:rsid w:val="29976AC4"/>
    <w:rsid w:val="2FCF65FB"/>
    <w:rsid w:val="305B3AA5"/>
    <w:rsid w:val="32651FD6"/>
    <w:rsid w:val="36334762"/>
    <w:rsid w:val="37BF6F9C"/>
    <w:rsid w:val="37E15FC2"/>
    <w:rsid w:val="38472A00"/>
    <w:rsid w:val="3BB62BAD"/>
    <w:rsid w:val="3BD758DF"/>
    <w:rsid w:val="3F6F1075"/>
    <w:rsid w:val="3FA9319D"/>
    <w:rsid w:val="432935EB"/>
    <w:rsid w:val="44207A32"/>
    <w:rsid w:val="454B3A79"/>
    <w:rsid w:val="45937FB1"/>
    <w:rsid w:val="45C86261"/>
    <w:rsid w:val="47C159BE"/>
    <w:rsid w:val="48AD6E66"/>
    <w:rsid w:val="4A43391B"/>
    <w:rsid w:val="4AAB4F09"/>
    <w:rsid w:val="4C3A2E92"/>
    <w:rsid w:val="4C4F3509"/>
    <w:rsid w:val="4E0E0CF9"/>
    <w:rsid w:val="4E7B4A2A"/>
    <w:rsid w:val="52E53B0F"/>
    <w:rsid w:val="54D813FF"/>
    <w:rsid w:val="581C19AB"/>
    <w:rsid w:val="593A69AA"/>
    <w:rsid w:val="5A0F7A61"/>
    <w:rsid w:val="5A830603"/>
    <w:rsid w:val="5AC317B2"/>
    <w:rsid w:val="5B8D4D49"/>
    <w:rsid w:val="5C98169B"/>
    <w:rsid w:val="60F0646D"/>
    <w:rsid w:val="6207620D"/>
    <w:rsid w:val="63C57C7D"/>
    <w:rsid w:val="64F50E91"/>
    <w:rsid w:val="65430C66"/>
    <w:rsid w:val="6A1F32D6"/>
    <w:rsid w:val="6A521DA8"/>
    <w:rsid w:val="6B706FED"/>
    <w:rsid w:val="6BCB4219"/>
    <w:rsid w:val="6CA65CF6"/>
    <w:rsid w:val="6CB93482"/>
    <w:rsid w:val="6E8576A4"/>
    <w:rsid w:val="70331BA7"/>
    <w:rsid w:val="74DB1D1C"/>
    <w:rsid w:val="778C61BC"/>
    <w:rsid w:val="77DF3E3A"/>
    <w:rsid w:val="79BC320E"/>
    <w:rsid w:val="7A975F5C"/>
    <w:rsid w:val="7B570943"/>
    <w:rsid w:val="7CBA588D"/>
    <w:rsid w:val="7ECB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373F92"/>
  <w15:docId w15:val="{15539F17-CBAB-4E17-A17E-70DD7DBD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annotation text" w:qFormat="1"/>
    <w:lsdException w:name="header" w:uiPriority="99" w:qFormat="1"/>
    <w:lsdException w:name="footer" w:qFormat="1"/>
    <w:lsdException w:name="caption" w:semiHidden="1" w:unhideWhenUsed="1" w:qFormat="1"/>
    <w:lsdException w:name="annotation reference" w:qFormat="1"/>
    <w:lsdException w:name="List" w:qFormat="1"/>
    <w:lsdException w:name="List 2" w:qFormat="1"/>
    <w:lsdException w:name="List 3"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3" w:qFormat="1"/>
    <w:lsdException w:name="Body Text Indent 3" w:qFormat="1"/>
    <w:lsdException w:name="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rsid w:val="009F0DEC"/>
    <w:pPr>
      <w:widowControl w:val="0"/>
      <w:jc w:val="both"/>
    </w:pPr>
    <w:rPr>
      <w:kern w:val="2"/>
      <w:sz w:val="21"/>
      <w:szCs w:val="24"/>
    </w:rPr>
  </w:style>
  <w:style w:type="paragraph" w:styleId="12">
    <w:name w:val="heading 1"/>
    <w:basedOn w:val="a1"/>
    <w:next w:val="a1"/>
    <w:link w:val="13"/>
    <w:qFormat/>
    <w:pPr>
      <w:keepNext/>
      <w:outlineLvl w:val="0"/>
    </w:pPr>
    <w:rPr>
      <w:rFonts w:ascii="楷体_GB2312" w:eastAsia="楷体_GB2312"/>
      <w:sz w:val="28"/>
      <w:szCs w:val="20"/>
    </w:rPr>
  </w:style>
  <w:style w:type="paragraph" w:styleId="2">
    <w:name w:val="heading 2"/>
    <w:basedOn w:val="a1"/>
    <w:next w:val="a3"/>
    <w:link w:val="21"/>
    <w:qFormat/>
    <w:pPr>
      <w:keepNext/>
      <w:keepLines/>
      <w:spacing w:before="260" w:after="260" w:line="416" w:lineRule="auto"/>
      <w:jc w:val="center"/>
      <w:outlineLvl w:val="1"/>
    </w:pPr>
    <w:rPr>
      <w:rFonts w:ascii="Arial" w:eastAsia="幼圆" w:hAnsi="Arial"/>
      <w:b/>
      <w:sz w:val="44"/>
      <w:szCs w:val="20"/>
    </w:rPr>
  </w:style>
  <w:style w:type="paragraph" w:styleId="3">
    <w:name w:val="heading 3"/>
    <w:basedOn w:val="a1"/>
    <w:next w:val="a3"/>
    <w:link w:val="31"/>
    <w:qFormat/>
    <w:pPr>
      <w:keepNext/>
      <w:keepLines/>
      <w:spacing w:before="260" w:after="260" w:line="416" w:lineRule="auto"/>
      <w:outlineLvl w:val="2"/>
    </w:pPr>
    <w:rPr>
      <w:b/>
      <w:sz w:val="32"/>
      <w:szCs w:val="20"/>
    </w:rPr>
  </w:style>
  <w:style w:type="paragraph" w:styleId="4">
    <w:name w:val="heading 4"/>
    <w:basedOn w:val="a1"/>
    <w:next w:val="a3"/>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0"/>
    <w:qFormat/>
    <w:pPr>
      <w:keepNext/>
      <w:outlineLvl w:val="4"/>
    </w:pPr>
    <w:rPr>
      <w:rFonts w:ascii="宋体" w:hAnsi="宋体"/>
      <w:b/>
      <w:bCs/>
    </w:rPr>
  </w:style>
  <w:style w:type="paragraph" w:styleId="6">
    <w:name w:val="heading 6"/>
    <w:basedOn w:val="a1"/>
    <w:next w:val="a1"/>
    <w:link w:val="60"/>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1"/>
    <w:next w:val="a1"/>
    <w:link w:val="70"/>
    <w:qFormat/>
    <w:pPr>
      <w:keepNext/>
      <w:keepLines/>
      <w:numPr>
        <w:ilvl w:val="6"/>
        <w:numId w:val="1"/>
      </w:numPr>
      <w:spacing w:before="240" w:after="64" w:line="320" w:lineRule="auto"/>
      <w:outlineLvl w:val="6"/>
    </w:pPr>
    <w:rPr>
      <w:rFonts w:ascii="Times New Roman" w:hAnsi="Times New Roman"/>
      <w:b/>
      <w:bCs/>
      <w:sz w:val="24"/>
    </w:rPr>
  </w:style>
  <w:style w:type="paragraph" w:styleId="8">
    <w:name w:val="heading 8"/>
    <w:basedOn w:val="a1"/>
    <w:next w:val="a1"/>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1"/>
    <w:next w:val="a1"/>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Indent"/>
    <w:basedOn w:val="a1"/>
    <w:link w:val="14"/>
    <w:qFormat/>
    <w:pPr>
      <w:ind w:firstLine="645"/>
    </w:pPr>
    <w:rPr>
      <w:rFonts w:ascii="楷体_GB2312" w:eastAsia="楷体_GB2312"/>
      <w:sz w:val="32"/>
      <w:szCs w:val="20"/>
    </w:rPr>
  </w:style>
  <w:style w:type="paragraph" w:styleId="a3">
    <w:name w:val="Normal Indent"/>
    <w:basedOn w:val="a1"/>
    <w:link w:val="15"/>
    <w:qFormat/>
    <w:pPr>
      <w:ind w:firstLine="420"/>
    </w:pPr>
    <w:rPr>
      <w:szCs w:val="20"/>
    </w:rPr>
  </w:style>
  <w:style w:type="paragraph" w:styleId="30">
    <w:name w:val="List 3"/>
    <w:basedOn w:val="a1"/>
    <w:qFormat/>
    <w:pPr>
      <w:ind w:leftChars="400" w:left="100" w:hangingChars="200" w:hanging="200"/>
    </w:pPr>
    <w:rPr>
      <w:rFonts w:ascii="Times New Roman" w:hAnsi="Times New Roman"/>
      <w:szCs w:val="21"/>
    </w:rPr>
  </w:style>
  <w:style w:type="paragraph" w:styleId="a7">
    <w:name w:val="Document Map"/>
    <w:basedOn w:val="a1"/>
    <w:link w:val="a8"/>
    <w:semiHidden/>
    <w:qFormat/>
    <w:pPr>
      <w:shd w:val="clear" w:color="auto" w:fill="000080"/>
    </w:pPr>
  </w:style>
  <w:style w:type="paragraph" w:styleId="a9">
    <w:name w:val="annotation text"/>
    <w:basedOn w:val="a1"/>
    <w:link w:val="aa"/>
    <w:qFormat/>
    <w:pPr>
      <w:jc w:val="left"/>
    </w:pPr>
  </w:style>
  <w:style w:type="paragraph" w:styleId="32">
    <w:name w:val="Body Text 3"/>
    <w:basedOn w:val="a1"/>
    <w:link w:val="33"/>
    <w:qFormat/>
    <w:rPr>
      <w:rFonts w:ascii="仿宋_GB2312" w:eastAsia="仿宋_GB2312" w:hAnsi="Arial"/>
      <w:sz w:val="32"/>
      <w:szCs w:val="20"/>
    </w:rPr>
  </w:style>
  <w:style w:type="paragraph" w:styleId="ab">
    <w:name w:val="Body Text"/>
    <w:basedOn w:val="a1"/>
    <w:link w:val="16"/>
    <w:rPr>
      <w:rFonts w:ascii="楷体_GB2312" w:eastAsia="楷体_GB2312" w:hAnsi="Arial"/>
      <w:sz w:val="28"/>
      <w:szCs w:val="20"/>
    </w:rPr>
  </w:style>
  <w:style w:type="paragraph" w:styleId="20">
    <w:name w:val="List 2"/>
    <w:basedOn w:val="a1"/>
    <w:qFormat/>
    <w:pPr>
      <w:ind w:leftChars="200" w:left="100" w:hangingChars="200" w:hanging="200"/>
    </w:pPr>
    <w:rPr>
      <w:rFonts w:ascii="Times New Roman" w:hAnsi="Times New Roman"/>
      <w:szCs w:val="21"/>
    </w:rPr>
  </w:style>
  <w:style w:type="paragraph" w:styleId="41">
    <w:name w:val="index 4"/>
    <w:basedOn w:val="a1"/>
    <w:next w:val="a1"/>
    <w:qFormat/>
    <w:pPr>
      <w:ind w:leftChars="600" w:left="600"/>
    </w:pPr>
  </w:style>
  <w:style w:type="paragraph" w:styleId="ac">
    <w:name w:val="Plain Text"/>
    <w:basedOn w:val="a1"/>
    <w:link w:val="22"/>
    <w:qFormat/>
    <w:rPr>
      <w:rFonts w:ascii="宋体" w:hAnsi="Courier New"/>
      <w:szCs w:val="20"/>
    </w:rPr>
  </w:style>
  <w:style w:type="paragraph" w:styleId="ad">
    <w:name w:val="Date"/>
    <w:basedOn w:val="a1"/>
    <w:next w:val="a1"/>
    <w:link w:val="ae"/>
    <w:qFormat/>
    <w:rPr>
      <w:sz w:val="24"/>
      <w:szCs w:val="20"/>
    </w:rPr>
  </w:style>
  <w:style w:type="paragraph" w:styleId="23">
    <w:name w:val="Body Text Indent 2"/>
    <w:basedOn w:val="a1"/>
    <w:link w:val="24"/>
    <w:pPr>
      <w:ind w:firstLineChars="200" w:firstLine="560"/>
    </w:pPr>
    <w:rPr>
      <w:rFonts w:ascii="宋体" w:hAnsi="宋体"/>
      <w:sz w:val="28"/>
    </w:rPr>
  </w:style>
  <w:style w:type="paragraph" w:styleId="af">
    <w:name w:val="Balloon Text"/>
    <w:basedOn w:val="a1"/>
    <w:link w:val="af0"/>
    <w:semiHidden/>
    <w:qFormat/>
    <w:rPr>
      <w:sz w:val="18"/>
      <w:szCs w:val="18"/>
    </w:rPr>
  </w:style>
  <w:style w:type="paragraph" w:styleId="af1">
    <w:name w:val="footer"/>
    <w:basedOn w:val="a1"/>
    <w:link w:val="af2"/>
    <w:qFormat/>
    <w:pPr>
      <w:tabs>
        <w:tab w:val="center" w:pos="4153"/>
        <w:tab w:val="right" w:pos="8306"/>
      </w:tabs>
      <w:snapToGrid w:val="0"/>
      <w:jc w:val="left"/>
    </w:pPr>
    <w:rPr>
      <w:sz w:val="18"/>
      <w:szCs w:val="20"/>
    </w:rPr>
  </w:style>
  <w:style w:type="paragraph" w:styleId="af3">
    <w:name w:val="header"/>
    <w:basedOn w:val="a1"/>
    <w:link w:val="af4"/>
    <w:uiPriority w:val="99"/>
    <w:qFormat/>
    <w:pPr>
      <w:pBdr>
        <w:bottom w:val="single" w:sz="6" w:space="1" w:color="auto"/>
      </w:pBdr>
      <w:tabs>
        <w:tab w:val="center" w:pos="4153"/>
        <w:tab w:val="right" w:pos="8306"/>
      </w:tabs>
      <w:snapToGrid w:val="0"/>
      <w:jc w:val="center"/>
    </w:pPr>
    <w:rPr>
      <w:sz w:val="18"/>
      <w:szCs w:val="18"/>
    </w:rPr>
  </w:style>
  <w:style w:type="paragraph" w:styleId="af5">
    <w:name w:val="List"/>
    <w:basedOn w:val="a1"/>
    <w:qFormat/>
    <w:pPr>
      <w:ind w:left="200" w:hangingChars="200" w:hanging="200"/>
    </w:pPr>
    <w:rPr>
      <w:rFonts w:ascii="Times New Roman" w:hAnsi="Times New Roman"/>
      <w:szCs w:val="21"/>
    </w:rPr>
  </w:style>
  <w:style w:type="paragraph" w:styleId="34">
    <w:name w:val="Body Text Indent 3"/>
    <w:basedOn w:val="a1"/>
    <w:link w:val="35"/>
    <w:qFormat/>
    <w:pPr>
      <w:ind w:firstLine="523"/>
    </w:pPr>
    <w:rPr>
      <w:rFonts w:ascii="仿宋_GB2312" w:eastAsia="仿宋_GB2312" w:hAnsi="宋体"/>
      <w:sz w:val="24"/>
    </w:rPr>
  </w:style>
  <w:style w:type="paragraph" w:styleId="af6">
    <w:name w:val="table of figures"/>
    <w:basedOn w:val="a1"/>
    <w:next w:val="a1"/>
    <w:pPr>
      <w:ind w:left="840" w:hanging="420"/>
    </w:pPr>
    <w:rPr>
      <w:rFonts w:ascii="Times New Roman" w:hAnsi="Times New Roman"/>
      <w:szCs w:val="21"/>
    </w:rPr>
  </w:style>
  <w:style w:type="paragraph" w:styleId="25">
    <w:name w:val="Body Text 2"/>
    <w:basedOn w:val="a1"/>
    <w:link w:val="26"/>
    <w:pPr>
      <w:jc w:val="center"/>
    </w:pPr>
    <w:rPr>
      <w:rFonts w:ascii="仿宋_GB2312" w:eastAsia="仿宋_GB2312"/>
      <w:sz w:val="44"/>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1"/>
    <w:unhideWhenUsed/>
    <w:qFormat/>
    <w:pPr>
      <w:widowControl/>
      <w:spacing w:before="100" w:beforeAutospacing="1" w:after="100" w:afterAutospacing="1"/>
      <w:jc w:val="left"/>
    </w:pPr>
    <w:rPr>
      <w:rFonts w:ascii="宋体" w:hAnsi="宋体" w:cs="宋体"/>
      <w:kern w:val="0"/>
      <w:sz w:val="24"/>
    </w:rPr>
  </w:style>
  <w:style w:type="paragraph" w:styleId="17">
    <w:name w:val="index 1"/>
    <w:basedOn w:val="a1"/>
    <w:next w:val="a1"/>
    <w:semiHidden/>
    <w:qFormat/>
    <w:rPr>
      <w:rFonts w:ascii="宋体" w:hAnsi="宋体"/>
      <w:szCs w:val="18"/>
    </w:rPr>
  </w:style>
  <w:style w:type="paragraph" w:styleId="af8">
    <w:name w:val="annotation subject"/>
    <w:basedOn w:val="a9"/>
    <w:next w:val="a9"/>
    <w:link w:val="af9"/>
    <w:qFormat/>
    <w:rPr>
      <w:b/>
      <w:bCs/>
    </w:rPr>
  </w:style>
  <w:style w:type="table" w:styleId="afa">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bCs/>
    </w:rPr>
  </w:style>
  <w:style w:type="character" w:styleId="afc">
    <w:name w:val="page number"/>
  </w:style>
  <w:style w:type="character" w:styleId="afd">
    <w:name w:val="FollowedHyperlink"/>
    <w:rPr>
      <w:color w:val="800080"/>
      <w:u w:val="single"/>
    </w:rPr>
  </w:style>
  <w:style w:type="character" w:styleId="afe">
    <w:name w:val="Hyperlink"/>
    <w:uiPriority w:val="99"/>
    <w:qFormat/>
    <w:rPr>
      <w:color w:val="0000FF"/>
      <w:u w:val="single"/>
    </w:rPr>
  </w:style>
  <w:style w:type="character" w:styleId="aff">
    <w:name w:val="annotation reference"/>
    <w:qFormat/>
    <w:rPr>
      <w:sz w:val="21"/>
      <w:szCs w:val="21"/>
    </w:rPr>
  </w:style>
  <w:style w:type="character" w:customStyle="1" w:styleId="13">
    <w:name w:val="标题 1 字符"/>
    <w:link w:val="12"/>
    <w:rPr>
      <w:rFonts w:ascii="楷体_GB2312" w:eastAsia="楷体_GB2312"/>
      <w:kern w:val="2"/>
      <w:sz w:val="28"/>
      <w:lang w:val="en-US" w:eastAsia="zh-CN" w:bidi="ar-SA"/>
    </w:rPr>
  </w:style>
  <w:style w:type="character" w:customStyle="1" w:styleId="21">
    <w:name w:val="标题 2 字符1"/>
    <w:link w:val="2"/>
    <w:qFormat/>
    <w:rPr>
      <w:rFonts w:ascii="Arial" w:eastAsia="幼圆" w:hAnsi="Arial"/>
      <w:b/>
      <w:kern w:val="2"/>
      <w:sz w:val="44"/>
    </w:rPr>
  </w:style>
  <w:style w:type="character" w:customStyle="1" w:styleId="15">
    <w:name w:val="正文缩进 字符1"/>
    <w:link w:val="a3"/>
    <w:qFormat/>
    <w:rPr>
      <w:rFonts w:eastAsia="宋体"/>
      <w:kern w:val="2"/>
      <w:sz w:val="21"/>
      <w:lang w:val="en-US" w:eastAsia="zh-CN" w:bidi="ar-SA"/>
    </w:rPr>
  </w:style>
  <w:style w:type="character" w:customStyle="1" w:styleId="31">
    <w:name w:val="标题 3 字符1"/>
    <w:link w:val="3"/>
    <w:rPr>
      <w:b/>
      <w:kern w:val="2"/>
      <w:sz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qFormat/>
    <w:rPr>
      <w:rFonts w:ascii="宋体" w:hAnsi="宋体"/>
      <w:b/>
      <w:bCs/>
      <w:kern w:val="2"/>
      <w:sz w:val="21"/>
      <w:szCs w:val="24"/>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rFonts w:ascii="Times New Roman" w:hAnsi="Times New Roman"/>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paragraph" w:customStyle="1" w:styleId="71">
    <w:name w:val="目录 71"/>
    <w:basedOn w:val="a1"/>
    <w:next w:val="a1"/>
    <w:semiHidden/>
    <w:qFormat/>
    <w:pPr>
      <w:ind w:leftChars="1200" w:left="2520"/>
    </w:pPr>
  </w:style>
  <w:style w:type="character" w:customStyle="1" w:styleId="a8">
    <w:name w:val="文档结构图 字符"/>
    <w:link w:val="a7"/>
    <w:semiHidden/>
    <w:rPr>
      <w:kern w:val="2"/>
      <w:sz w:val="21"/>
      <w:szCs w:val="24"/>
      <w:shd w:val="clear" w:color="auto" w:fill="000080"/>
    </w:rPr>
  </w:style>
  <w:style w:type="character" w:customStyle="1" w:styleId="aa">
    <w:name w:val="批注文字 字符"/>
    <w:link w:val="a9"/>
    <w:qFormat/>
    <w:rPr>
      <w:kern w:val="2"/>
      <w:sz w:val="21"/>
      <w:szCs w:val="24"/>
    </w:rPr>
  </w:style>
  <w:style w:type="character" w:customStyle="1" w:styleId="33">
    <w:name w:val="正文文本 3 字符"/>
    <w:link w:val="32"/>
    <w:rPr>
      <w:rFonts w:ascii="仿宋_GB2312" w:eastAsia="仿宋_GB2312" w:hAnsi="Arial"/>
      <w:kern w:val="2"/>
      <w:sz w:val="32"/>
    </w:rPr>
  </w:style>
  <w:style w:type="character" w:customStyle="1" w:styleId="16">
    <w:name w:val="正文文本 字符1"/>
    <w:link w:val="ab"/>
    <w:qFormat/>
    <w:rPr>
      <w:rFonts w:ascii="楷体_GB2312" w:eastAsia="楷体_GB2312" w:hAnsi="Arial"/>
      <w:kern w:val="2"/>
      <w:sz w:val="28"/>
    </w:rPr>
  </w:style>
  <w:style w:type="character" w:customStyle="1" w:styleId="14">
    <w:name w:val="正文文本缩进 字符1"/>
    <w:link w:val="a2"/>
    <w:rPr>
      <w:rFonts w:ascii="楷体_GB2312" w:eastAsia="楷体_GB2312"/>
      <w:kern w:val="2"/>
      <w:sz w:val="32"/>
    </w:rPr>
  </w:style>
  <w:style w:type="paragraph" w:customStyle="1" w:styleId="51">
    <w:name w:val="目录 51"/>
    <w:basedOn w:val="a1"/>
    <w:next w:val="a1"/>
    <w:semiHidden/>
    <w:qFormat/>
    <w:pPr>
      <w:ind w:leftChars="800" w:left="1680"/>
    </w:pPr>
  </w:style>
  <w:style w:type="paragraph" w:customStyle="1" w:styleId="310">
    <w:name w:val="目录 31"/>
    <w:basedOn w:val="a1"/>
    <w:next w:val="a1"/>
    <w:uiPriority w:val="39"/>
    <w:pPr>
      <w:tabs>
        <w:tab w:val="right" w:leader="dot" w:pos="9440"/>
      </w:tabs>
      <w:spacing w:line="240" w:lineRule="exact"/>
      <w:ind w:left="539"/>
      <w:jc w:val="left"/>
    </w:pPr>
    <w:rPr>
      <w:rFonts w:ascii="黑体" w:eastAsia="黑体" w:hAnsi="宋体"/>
      <w:bCs/>
      <w:iCs/>
      <w:sz w:val="18"/>
      <w:szCs w:val="32"/>
    </w:rPr>
  </w:style>
  <w:style w:type="character" w:customStyle="1" w:styleId="22">
    <w:name w:val="纯文本 字符2"/>
    <w:link w:val="ac"/>
    <w:uiPriority w:val="99"/>
    <w:qFormat/>
    <w:rPr>
      <w:rFonts w:ascii="宋体" w:hAnsi="Courier New"/>
      <w:kern w:val="2"/>
      <w:sz w:val="21"/>
    </w:rPr>
  </w:style>
  <w:style w:type="paragraph" w:customStyle="1" w:styleId="81">
    <w:name w:val="目录 81"/>
    <w:basedOn w:val="a1"/>
    <w:next w:val="a1"/>
    <w:semiHidden/>
    <w:qFormat/>
    <w:pPr>
      <w:ind w:leftChars="1400" w:left="2940"/>
    </w:pPr>
  </w:style>
  <w:style w:type="character" w:customStyle="1" w:styleId="ae">
    <w:name w:val="日期 字符"/>
    <w:link w:val="ad"/>
    <w:rPr>
      <w:kern w:val="2"/>
      <w:sz w:val="24"/>
    </w:rPr>
  </w:style>
  <w:style w:type="character" w:customStyle="1" w:styleId="24">
    <w:name w:val="正文文本缩进 2 字符"/>
    <w:link w:val="23"/>
    <w:qFormat/>
    <w:rPr>
      <w:rFonts w:ascii="宋体" w:hAnsi="宋体"/>
      <w:kern w:val="2"/>
      <w:sz w:val="28"/>
      <w:szCs w:val="24"/>
    </w:rPr>
  </w:style>
  <w:style w:type="character" w:customStyle="1" w:styleId="af0">
    <w:name w:val="批注框文本 字符"/>
    <w:link w:val="af"/>
    <w:semiHidden/>
    <w:qFormat/>
    <w:rPr>
      <w:kern w:val="2"/>
      <w:sz w:val="18"/>
      <w:szCs w:val="18"/>
    </w:rPr>
  </w:style>
  <w:style w:type="character" w:customStyle="1" w:styleId="af2">
    <w:name w:val="页脚 字符"/>
    <w:link w:val="af1"/>
    <w:qFormat/>
    <w:rPr>
      <w:kern w:val="2"/>
      <w:sz w:val="18"/>
    </w:rPr>
  </w:style>
  <w:style w:type="character" w:customStyle="1" w:styleId="af4">
    <w:name w:val="页眉 字符"/>
    <w:link w:val="af3"/>
    <w:uiPriority w:val="99"/>
    <w:rPr>
      <w:kern w:val="2"/>
      <w:sz w:val="18"/>
      <w:szCs w:val="18"/>
    </w:rPr>
  </w:style>
  <w:style w:type="paragraph" w:customStyle="1" w:styleId="110">
    <w:name w:val="目录 11"/>
    <w:basedOn w:val="a1"/>
    <w:next w:val="a1"/>
    <w:uiPriority w:val="39"/>
    <w:pPr>
      <w:tabs>
        <w:tab w:val="right" w:leader="dot" w:pos="9440"/>
      </w:tabs>
      <w:spacing w:before="120" w:after="120" w:line="300" w:lineRule="exact"/>
      <w:jc w:val="left"/>
    </w:pPr>
    <w:rPr>
      <w:rFonts w:ascii="黑体" w:eastAsia="黑体"/>
      <w:b/>
      <w:caps/>
      <w:sz w:val="18"/>
      <w:szCs w:val="28"/>
    </w:rPr>
  </w:style>
  <w:style w:type="paragraph" w:customStyle="1" w:styleId="410">
    <w:name w:val="目录 41"/>
    <w:basedOn w:val="a1"/>
    <w:next w:val="a1"/>
    <w:semiHidden/>
    <w:qFormat/>
    <w:pPr>
      <w:ind w:leftChars="600" w:left="1260"/>
    </w:pPr>
  </w:style>
  <w:style w:type="paragraph" w:customStyle="1" w:styleId="61">
    <w:name w:val="目录 61"/>
    <w:basedOn w:val="a1"/>
    <w:next w:val="a1"/>
    <w:semiHidden/>
    <w:qFormat/>
    <w:pPr>
      <w:ind w:leftChars="1000" w:left="2100"/>
    </w:pPr>
  </w:style>
  <w:style w:type="character" w:customStyle="1" w:styleId="35">
    <w:name w:val="正文文本缩进 3 字符"/>
    <w:link w:val="34"/>
    <w:qFormat/>
    <w:rPr>
      <w:rFonts w:ascii="仿宋_GB2312" w:eastAsia="仿宋_GB2312" w:hAnsi="宋体"/>
      <w:kern w:val="2"/>
      <w:sz w:val="24"/>
      <w:szCs w:val="24"/>
    </w:rPr>
  </w:style>
  <w:style w:type="paragraph" w:customStyle="1" w:styleId="210">
    <w:name w:val="目录 21"/>
    <w:basedOn w:val="a1"/>
    <w:next w:val="a1"/>
    <w:uiPriority w:val="39"/>
    <w:pPr>
      <w:tabs>
        <w:tab w:val="right" w:leader="dot" w:pos="9440"/>
      </w:tabs>
      <w:spacing w:line="260" w:lineRule="exact"/>
      <w:jc w:val="left"/>
    </w:pPr>
    <w:rPr>
      <w:rFonts w:ascii="黑体" w:eastAsia="黑体"/>
      <w:b/>
      <w:bCs/>
      <w:smallCaps/>
      <w:sz w:val="18"/>
      <w:szCs w:val="44"/>
    </w:rPr>
  </w:style>
  <w:style w:type="paragraph" w:customStyle="1" w:styleId="91">
    <w:name w:val="目录 91"/>
    <w:basedOn w:val="a1"/>
    <w:next w:val="a1"/>
    <w:semiHidden/>
    <w:qFormat/>
    <w:pPr>
      <w:ind w:leftChars="1600" w:left="3360"/>
    </w:pPr>
  </w:style>
  <w:style w:type="character" w:customStyle="1" w:styleId="26">
    <w:name w:val="正文文本 2 字符"/>
    <w:link w:val="25"/>
    <w:qFormat/>
    <w:rPr>
      <w:rFonts w:ascii="仿宋_GB2312" w:eastAsia="仿宋_GB2312"/>
      <w:kern w:val="2"/>
      <w:sz w:val="44"/>
      <w:szCs w:val="24"/>
    </w:rPr>
  </w:style>
  <w:style w:type="character" w:customStyle="1" w:styleId="af9">
    <w:name w:val="批注主题 字符"/>
    <w:link w:val="af8"/>
    <w:qFormat/>
    <w:rPr>
      <w:b/>
      <w:bCs/>
      <w:kern w:val="2"/>
      <w:sz w:val="21"/>
      <w:szCs w:val="24"/>
    </w:rPr>
  </w:style>
  <w:style w:type="paragraph" w:customStyle="1" w:styleId="18">
    <w:name w:val="正文首行缩进1"/>
    <w:basedOn w:val="a1"/>
    <w:link w:val="Char"/>
    <w:pPr>
      <w:spacing w:line="360" w:lineRule="auto"/>
      <w:ind w:firstLineChars="200" w:firstLine="200"/>
    </w:pPr>
    <w:rPr>
      <w:rFonts w:ascii="仿宋_GB2312" w:eastAsia="仿宋_GB2312" w:hAnsi="Times New Roman"/>
      <w:sz w:val="30"/>
      <w:szCs w:val="30"/>
    </w:rPr>
  </w:style>
  <w:style w:type="character" w:customStyle="1" w:styleId="Char">
    <w:name w:val="正文首行缩进 Char"/>
    <w:link w:val="18"/>
    <w:qFormat/>
    <w:rPr>
      <w:rFonts w:ascii="仿宋_GB2312" w:eastAsia="仿宋_GB2312" w:hAnsi="Times New Roman"/>
      <w:kern w:val="2"/>
      <w:sz w:val="30"/>
      <w:szCs w:val="30"/>
    </w:rPr>
  </w:style>
  <w:style w:type="paragraph" w:customStyle="1" w:styleId="211">
    <w:name w:val="正文首行缩进 21"/>
    <w:basedOn w:val="a2"/>
    <w:link w:val="2Char"/>
    <w:qFormat/>
    <w:pPr>
      <w:spacing w:line="360" w:lineRule="auto"/>
      <w:ind w:firstLineChars="200" w:firstLine="420"/>
    </w:pPr>
    <w:rPr>
      <w:rFonts w:ascii="宋体" w:hAnsi="宋体"/>
      <w:sz w:val="21"/>
    </w:rPr>
  </w:style>
  <w:style w:type="character" w:customStyle="1" w:styleId="2Char">
    <w:name w:val="正文首行缩进 2 Char"/>
    <w:link w:val="211"/>
    <w:qFormat/>
    <w:rPr>
      <w:rFonts w:ascii="宋体" w:eastAsia="楷体_GB2312" w:hAnsi="宋体"/>
      <w:kern w:val="2"/>
      <w:sz w:val="21"/>
    </w:rPr>
  </w:style>
  <w:style w:type="character" w:customStyle="1" w:styleId="aff0">
    <w:name w:val="正文文本 字符"/>
    <w:rPr>
      <w:rFonts w:ascii="楷体_GB2312" w:eastAsia="楷体_GB2312" w:hAnsi="Arial" w:cs="Times New Roman"/>
      <w:sz w:val="28"/>
      <w:szCs w:val="28"/>
    </w:rPr>
  </w:style>
  <w:style w:type="character" w:customStyle="1" w:styleId="aff1">
    <w:name w:val="正文文本缩进 字符"/>
    <w:rPr>
      <w:rFonts w:ascii="楷体_GB2312" w:eastAsia="楷体_GB2312" w:hAnsi="Times New Roman" w:cs="Times New Roman"/>
      <w:sz w:val="32"/>
      <w:szCs w:val="32"/>
    </w:rPr>
  </w:style>
  <w:style w:type="character" w:customStyle="1" w:styleId="Char0">
    <w:name w:val="纯文本 Char"/>
    <w:qFormat/>
    <w:rPr>
      <w:rFonts w:ascii="宋体" w:hAnsi="Courier New" w:cs="Courier New"/>
      <w:kern w:val="2"/>
      <w:sz w:val="21"/>
      <w:szCs w:val="21"/>
    </w:rPr>
  </w:style>
  <w:style w:type="character" w:customStyle="1" w:styleId="ca-01">
    <w:name w:val="ca-01"/>
    <w:qFormat/>
    <w:rPr>
      <w:rFonts w:ascii="宋体" w:eastAsia="宋体" w:hAnsi="宋体" w:hint="eastAsia"/>
      <w:sz w:val="28"/>
      <w:szCs w:val="28"/>
    </w:rPr>
  </w:style>
  <w:style w:type="character" w:customStyle="1" w:styleId="Char1">
    <w:name w:val="列出段落 Char"/>
    <w:link w:val="19"/>
    <w:locked/>
    <w:rPr>
      <w:rFonts w:ascii="Calibri" w:hAnsi="Calibri"/>
      <w:sz w:val="24"/>
      <w:szCs w:val="24"/>
      <w:lang w:eastAsia="en-US" w:bidi="en-US"/>
    </w:rPr>
  </w:style>
  <w:style w:type="paragraph" w:customStyle="1" w:styleId="19">
    <w:name w:val="列出段落1"/>
    <w:basedOn w:val="a1"/>
    <w:link w:val="Char1"/>
    <w:uiPriority w:val="99"/>
    <w:qFormat/>
    <w:pPr>
      <w:widowControl/>
      <w:ind w:left="720"/>
      <w:contextualSpacing/>
      <w:jc w:val="left"/>
    </w:pPr>
    <w:rPr>
      <w:kern w:val="0"/>
      <w:sz w:val="24"/>
      <w:lang w:eastAsia="en-US" w:bidi="en-US"/>
    </w:rPr>
  </w:style>
  <w:style w:type="character" w:customStyle="1" w:styleId="2Char0">
    <w:name w:val="标题2 Char"/>
    <w:qFormat/>
    <w:rPr>
      <w:rFonts w:ascii="方正楷体_GBK" w:eastAsia="方正楷体_GBK" w:hAnsi="Book Antiqua"/>
      <w:snapToGrid w:val="0"/>
      <w:sz w:val="32"/>
      <w:lang w:val="en-US" w:eastAsia="zh-CN" w:bidi="ar-SA"/>
    </w:rPr>
  </w:style>
  <w:style w:type="character" w:customStyle="1" w:styleId="font5Char">
    <w:name w:val="font5 Char"/>
    <w:rPr>
      <w:rFonts w:ascii="宋体" w:eastAsia="宋体" w:hAnsi="宋体"/>
      <w:sz w:val="28"/>
      <w:szCs w:val="28"/>
      <w:lang w:val="en-US" w:eastAsia="zh-CN" w:bidi="ar-SA"/>
    </w:rPr>
  </w:style>
  <w:style w:type="character" w:customStyle="1" w:styleId="Char2">
    <w:name w:val="普通正文 Char"/>
    <w:link w:val="aff2"/>
    <w:qFormat/>
    <w:rPr>
      <w:rFonts w:ascii="Arial" w:hAnsi="Arial"/>
      <w:sz w:val="24"/>
      <w:szCs w:val="24"/>
    </w:rPr>
  </w:style>
  <w:style w:type="paragraph" w:customStyle="1" w:styleId="aff2">
    <w:name w:val="普通正文"/>
    <w:basedOn w:val="a1"/>
    <w:link w:val="Char2"/>
    <w:qFormat/>
    <w:pPr>
      <w:adjustRightInd w:val="0"/>
      <w:spacing w:before="120" w:after="120" w:line="360" w:lineRule="auto"/>
      <w:ind w:firstLine="480"/>
      <w:jc w:val="left"/>
      <w:textAlignment w:val="baseline"/>
    </w:pPr>
    <w:rPr>
      <w:rFonts w:ascii="Arial" w:hAnsi="Arial"/>
      <w:kern w:val="0"/>
      <w:sz w:val="24"/>
    </w:rPr>
  </w:style>
  <w:style w:type="character" w:customStyle="1" w:styleId="Char3">
    <w:name w:val="二级目录 Char"/>
    <w:link w:val="aff3"/>
    <w:qFormat/>
    <w:rPr>
      <w:b/>
      <w:sz w:val="30"/>
      <w:szCs w:val="28"/>
      <w:lang w:val="en-US" w:eastAsia="zh-CN" w:bidi="ar-SA"/>
    </w:rPr>
  </w:style>
  <w:style w:type="paragraph" w:customStyle="1" w:styleId="aff3">
    <w:name w:val="二级目录"/>
    <w:next w:val="a1"/>
    <w:link w:val="Char3"/>
    <w:qFormat/>
    <w:pPr>
      <w:tabs>
        <w:tab w:val="left" w:pos="907"/>
        <w:tab w:val="left" w:pos="1145"/>
      </w:tabs>
      <w:ind w:left="907" w:hanging="907"/>
      <w:outlineLvl w:val="1"/>
    </w:pPr>
    <w:rPr>
      <w:b/>
      <w:sz w:val="30"/>
      <w:szCs w:val="28"/>
    </w:rPr>
  </w:style>
  <w:style w:type="character" w:customStyle="1" w:styleId="1a">
    <w:name w:val="纯文本 字符1"/>
    <w:uiPriority w:val="99"/>
    <w:qFormat/>
    <w:rPr>
      <w:rFonts w:ascii="等线" w:hAnsi="Courier New" w:cs="Courier New"/>
      <w:szCs w:val="21"/>
    </w:rPr>
  </w:style>
  <w:style w:type="character" w:customStyle="1" w:styleId="1b">
    <w:name w:val="未处理的提及1"/>
    <w:uiPriority w:val="99"/>
    <w:unhideWhenUsed/>
    <w:qFormat/>
    <w:rPr>
      <w:color w:val="605E5C"/>
      <w:shd w:val="clear" w:color="auto" w:fill="E1DFDD"/>
    </w:rPr>
  </w:style>
  <w:style w:type="character" w:customStyle="1" w:styleId="3Char1">
    <w:name w:val="标题 3 Char1"/>
    <w:qFormat/>
    <w:rPr>
      <w:rFonts w:ascii="Calibri" w:eastAsia="宋体" w:hAnsi="Calibri" w:cs="Times New Roman"/>
      <w:b/>
      <w:sz w:val="32"/>
      <w:szCs w:val="20"/>
      <w:lang w:val="zh-CN" w:eastAsia="zh-CN"/>
    </w:rPr>
  </w:style>
  <w:style w:type="character" w:customStyle="1" w:styleId="jj1">
    <w:name w:val="jj1"/>
    <w:qFormat/>
    <w:rPr>
      <w:sz w:val="20"/>
      <w:szCs w:val="20"/>
      <w:u w:val="none"/>
    </w:rPr>
  </w:style>
  <w:style w:type="paragraph" w:customStyle="1" w:styleId="aff4">
    <w:name w:val="标书正文格式"/>
    <w:qFormat/>
    <w:pPr>
      <w:spacing w:line="360" w:lineRule="auto"/>
      <w:ind w:firstLineChars="200" w:firstLine="200"/>
    </w:pPr>
    <w:rPr>
      <w:rFonts w:eastAsia="楷体_GB2312"/>
      <w:kern w:val="2"/>
      <w:sz w:val="24"/>
      <w:szCs w:val="24"/>
    </w:rPr>
  </w:style>
  <w:style w:type="paragraph" w:customStyle="1" w:styleId="CharCharCharCharCharCharCharChar">
    <w:name w:val="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311">
    <w:name w:val="网格表 31"/>
    <w:basedOn w:val="12"/>
    <w:next w:val="a1"/>
    <w:uiPriority w:val="39"/>
    <w:qFormat/>
    <w:pPr>
      <w:keepLines/>
      <w:widowControl/>
      <w:spacing w:before="240" w:line="259" w:lineRule="auto"/>
      <w:jc w:val="left"/>
      <w:outlineLvl w:val="9"/>
    </w:pPr>
    <w:rPr>
      <w:rFonts w:ascii="等线 Light" w:eastAsia="等线 Light" w:hAnsi="等线 Light"/>
      <w:color w:val="2F5496"/>
      <w:kern w:val="0"/>
      <w:sz w:val="32"/>
      <w:szCs w:val="32"/>
    </w:rPr>
  </w:style>
  <w:style w:type="paragraph" w:customStyle="1" w:styleId="11">
    <w:name w:val="正文 1.1"/>
    <w:basedOn w:val="a1"/>
    <w:next w:val="111"/>
    <w:qFormat/>
    <w:pPr>
      <w:numPr>
        <w:ilvl w:val="1"/>
        <w:numId w:val="2"/>
      </w:numPr>
      <w:adjustRightInd w:val="0"/>
      <w:spacing w:line="360" w:lineRule="auto"/>
      <w:ind w:left="980" w:hangingChars="350" w:hanging="980"/>
      <w:textAlignment w:val="baseline"/>
      <w:outlineLvl w:val="1"/>
    </w:pPr>
    <w:rPr>
      <w:rFonts w:ascii="仿宋" w:eastAsia="仿宋" w:hAnsi="仿宋"/>
      <w:b/>
      <w:kern w:val="0"/>
      <w:sz w:val="28"/>
      <w:szCs w:val="21"/>
    </w:rPr>
  </w:style>
  <w:style w:type="paragraph" w:customStyle="1" w:styleId="111">
    <w:name w:val="正文 1.1.1"/>
    <w:basedOn w:val="a1"/>
    <w:next w:val="a1"/>
    <w:qFormat/>
    <w:pPr>
      <w:numPr>
        <w:ilvl w:val="2"/>
        <w:numId w:val="2"/>
      </w:numPr>
      <w:tabs>
        <w:tab w:val="left" w:pos="851"/>
      </w:tabs>
      <w:adjustRightInd w:val="0"/>
      <w:spacing w:line="360" w:lineRule="auto"/>
      <w:textAlignment w:val="baseline"/>
      <w:outlineLvl w:val="2"/>
    </w:pPr>
    <w:rPr>
      <w:rFonts w:ascii="宋体" w:hAnsi="宋体"/>
      <w:color w:val="000000"/>
      <w:kern w:val="0"/>
      <w:sz w:val="28"/>
      <w:szCs w:val="21"/>
    </w:rPr>
  </w:style>
  <w:style w:type="paragraph" w:customStyle="1" w:styleId="Web">
    <w:name w:val="普通 (Web)"/>
    <w:basedOn w:val="a1"/>
    <w:qFormat/>
    <w:pPr>
      <w:widowControl/>
      <w:spacing w:before="100" w:beforeAutospacing="1" w:after="100" w:afterAutospacing="1"/>
      <w:jc w:val="left"/>
    </w:pPr>
    <w:rPr>
      <w:rFonts w:ascii="宋体" w:hAnsi="宋体"/>
      <w:kern w:val="0"/>
      <w:sz w:val="24"/>
    </w:rPr>
  </w:style>
  <w:style w:type="paragraph" w:customStyle="1" w:styleId="xl24">
    <w:name w:val="xl24"/>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42">
    <w:name w:val="4"/>
    <w:basedOn w:val="a1"/>
    <w:next w:val="34"/>
    <w:qFormat/>
    <w:pPr>
      <w:spacing w:line="360" w:lineRule="auto"/>
      <w:ind w:firstLine="420"/>
    </w:pPr>
    <w:rPr>
      <w:rFonts w:ascii="Times New Roman" w:hAnsi="Times New Roman"/>
      <w:color w:val="FF0000"/>
      <w:sz w:val="24"/>
    </w:rPr>
  </w:style>
  <w:style w:type="paragraph" w:customStyle="1" w:styleId="font6">
    <w:name w:val="font6"/>
    <w:basedOn w:val="a1"/>
    <w:qFormat/>
    <w:pPr>
      <w:widowControl/>
      <w:spacing w:before="100" w:beforeAutospacing="1" w:after="100" w:afterAutospacing="1"/>
      <w:jc w:val="left"/>
    </w:pPr>
    <w:rPr>
      <w:rFonts w:ascii="宋体" w:hAnsi="宋体" w:hint="eastAsia"/>
      <w:kern w:val="0"/>
      <w:sz w:val="28"/>
      <w:szCs w:val="28"/>
      <w:u w:val="single"/>
    </w:rPr>
  </w:style>
  <w:style w:type="paragraph" w:customStyle="1" w:styleId="xl25">
    <w:name w:val="xl25"/>
    <w:basedOn w:val="a1"/>
    <w:qFormat/>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font7">
    <w:name w:val="font7"/>
    <w:basedOn w:val="a1"/>
    <w:qFormat/>
    <w:pPr>
      <w:widowControl/>
      <w:spacing w:before="100" w:beforeAutospacing="1" w:after="100" w:afterAutospacing="1"/>
      <w:jc w:val="left"/>
    </w:pPr>
    <w:rPr>
      <w:rFonts w:ascii="宋体" w:hAnsi="宋体" w:hint="eastAsia"/>
      <w:kern w:val="0"/>
      <w:sz w:val="18"/>
      <w:szCs w:val="18"/>
    </w:rPr>
  </w:style>
  <w:style w:type="paragraph" w:customStyle="1" w:styleId="aff5">
    <w:name w:val="图标"/>
    <w:basedOn w:val="a1"/>
    <w:next w:val="a1"/>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kern w:val="0"/>
      <w:sz w:val="24"/>
      <w:szCs w:val="20"/>
    </w:rPr>
  </w:style>
  <w:style w:type="paragraph" w:customStyle="1" w:styleId="xl28">
    <w:name w:val="xl28"/>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aff6">
    <w:name w:val="招标"/>
    <w:basedOn w:val="a1"/>
    <w:qFormat/>
    <w:pPr>
      <w:spacing w:line="400" w:lineRule="exact"/>
      <w:ind w:firstLineChars="200" w:firstLine="420"/>
      <w:jc w:val="left"/>
    </w:pPr>
    <w:rPr>
      <w:rFonts w:ascii="宋体" w:hAnsi="宋体"/>
    </w:rPr>
  </w:style>
  <w:style w:type="paragraph" w:customStyle="1" w:styleId="212">
    <w:name w:val="正文空2格  1."/>
    <w:basedOn w:val="a1"/>
    <w:qFormat/>
    <w:pPr>
      <w:adjustRightInd w:val="0"/>
      <w:spacing w:line="360" w:lineRule="auto"/>
      <w:ind w:firstLineChars="200" w:firstLine="480"/>
      <w:textAlignment w:val="baseline"/>
    </w:pPr>
    <w:rPr>
      <w:rFonts w:ascii="宋体" w:eastAsia="仿宋" w:cs="宋体"/>
      <w:kern w:val="0"/>
      <w:sz w:val="28"/>
      <w:szCs w:val="20"/>
    </w:r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4">
    <w:name w:val="Char"/>
    <w:basedOn w:val="a1"/>
    <w:qFormat/>
    <w:pPr>
      <w:tabs>
        <w:tab w:val="left" w:pos="360"/>
      </w:tabs>
      <w:ind w:firstLine="561"/>
      <w:jc w:val="left"/>
    </w:pPr>
    <w:rPr>
      <w:sz w:val="24"/>
      <w:u w:val="single"/>
    </w:rPr>
  </w:style>
  <w:style w:type="paragraph" w:customStyle="1" w:styleId="10">
    <w:name w:val="样式1"/>
    <w:basedOn w:val="a1"/>
    <w:qFormat/>
    <w:pPr>
      <w:numPr>
        <w:numId w:val="3"/>
      </w:numPr>
      <w:adjustRightInd w:val="0"/>
      <w:textAlignment w:val="baseline"/>
    </w:pPr>
    <w:rPr>
      <w:rFonts w:ascii="宋体" w:hAnsi="宋体"/>
      <w:kern w:val="0"/>
      <w:szCs w:val="21"/>
    </w:rPr>
  </w:style>
  <w:style w:type="paragraph" w:customStyle="1" w:styleId="xl47">
    <w:name w:val="xl47"/>
    <w:basedOn w:val="a1"/>
    <w:qFormat/>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1c">
    <w:name w:val="标题1"/>
    <w:basedOn w:val="a1"/>
    <w:next w:val="a1"/>
    <w:qFormat/>
    <w:pPr>
      <w:tabs>
        <w:tab w:val="left" w:pos="9193"/>
        <w:tab w:val="left" w:pos="9827"/>
      </w:tabs>
      <w:spacing w:line="700" w:lineRule="atLeast"/>
      <w:jc w:val="center"/>
    </w:pPr>
    <w:rPr>
      <w:rFonts w:eastAsia="方正小标宋_GBK"/>
      <w:sz w:val="44"/>
    </w:rPr>
  </w:style>
  <w:style w:type="paragraph" w:customStyle="1" w:styleId="a">
    <w:name w:val="正文 第一章"/>
    <w:basedOn w:val="a1"/>
    <w:next w:val="11"/>
    <w:qFormat/>
    <w:pPr>
      <w:pageBreakBefore/>
      <w:numPr>
        <w:numId w:val="2"/>
      </w:numPr>
      <w:adjustRightInd w:val="0"/>
      <w:spacing w:before="240" w:after="240" w:line="480" w:lineRule="auto"/>
      <w:jc w:val="center"/>
      <w:textAlignment w:val="baseline"/>
      <w:outlineLvl w:val="0"/>
    </w:pPr>
    <w:rPr>
      <w:rFonts w:ascii="黑体" w:eastAsia="黑体" w:hAnsi="宋体"/>
      <w:kern w:val="0"/>
      <w:sz w:val="36"/>
      <w:szCs w:val="21"/>
    </w:rPr>
  </w:style>
  <w:style w:type="paragraph" w:customStyle="1" w:styleId="1">
    <w:name w:val="附录1"/>
    <w:qFormat/>
    <w:pPr>
      <w:numPr>
        <w:numId w:val="4"/>
      </w:numPr>
      <w:snapToGrid w:val="0"/>
      <w:spacing w:before="240" w:line="600" w:lineRule="atLeast"/>
    </w:pPr>
    <w:rPr>
      <w:b/>
      <w:i/>
      <w:sz w:val="28"/>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 w:val="24"/>
    </w:rPr>
  </w:style>
  <w:style w:type="paragraph" w:customStyle="1" w:styleId="Char10">
    <w:name w:val="Char1"/>
    <w:basedOn w:val="a1"/>
    <w:qFormat/>
    <w:rPr>
      <w:rFonts w:ascii="Tahoma" w:hAnsi="Tahoma"/>
      <w:snapToGrid w:val="0"/>
      <w:sz w:val="24"/>
      <w:szCs w:val="20"/>
    </w:rPr>
  </w:style>
  <w:style w:type="paragraph" w:customStyle="1" w:styleId="a0">
    <w:name w:val="第四级"/>
    <w:basedOn w:val="a1"/>
    <w:next w:val="a1"/>
    <w:qFormat/>
    <w:pPr>
      <w:numPr>
        <w:ilvl w:val="3"/>
        <w:numId w:val="2"/>
      </w:numPr>
      <w:adjustRightInd w:val="0"/>
      <w:spacing w:line="360" w:lineRule="auto"/>
      <w:textAlignment w:val="baseline"/>
    </w:pPr>
    <w:rPr>
      <w:rFonts w:ascii="宋体" w:eastAsia="仿宋" w:hAnsi="宋体"/>
      <w:kern w:val="0"/>
      <w:sz w:val="28"/>
      <w:szCs w:val="21"/>
    </w:rPr>
  </w:style>
  <w:style w:type="paragraph" w:customStyle="1" w:styleId="HTML0">
    <w:name w:val="HTML 预先格式化"/>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omsAlinea">
    <w:name w:val="Coms Alinea"/>
    <w:qFormat/>
    <w:pPr>
      <w:widowControl w:val="0"/>
    </w:pPr>
    <w:rPr>
      <w:rFonts w:ascii="Arial" w:hAnsi="Arial" w:cs="Arial"/>
    </w:rPr>
  </w:style>
  <w:style w:type="paragraph" w:customStyle="1" w:styleId="27">
    <w:name w:val="标题2"/>
    <w:basedOn w:val="a1"/>
    <w:next w:val="a1"/>
    <w:qFormat/>
    <w:pPr>
      <w:jc w:val="center"/>
    </w:pPr>
    <w:rPr>
      <w:rFonts w:eastAsia="方正楷体_GBK"/>
    </w:rPr>
  </w:style>
  <w:style w:type="paragraph" w:customStyle="1" w:styleId="-31">
    <w:name w:val="浅色网格 - 着色 31"/>
    <w:basedOn w:val="a1"/>
    <w:uiPriority w:val="34"/>
    <w:qFormat/>
    <w:pPr>
      <w:ind w:firstLineChars="200" w:firstLine="420"/>
    </w:pPr>
    <w:rPr>
      <w:szCs w:val="22"/>
    </w:rPr>
  </w:style>
  <w:style w:type="paragraph" w:customStyle="1" w:styleId="TableText">
    <w:name w:val="Table Text"/>
    <w:qFormat/>
    <w:pPr>
      <w:snapToGrid w:val="0"/>
      <w:spacing w:beforeLines="50" w:before="143" w:after="80"/>
      <w:jc w:val="center"/>
    </w:pPr>
    <w:rPr>
      <w:rFonts w:ascii="仿宋_GB2312" w:eastAsia="仿宋_GB2312" w:hAnsi="宋体"/>
      <w:sz w:val="24"/>
    </w:rPr>
  </w:style>
  <w:style w:type="paragraph" w:customStyle="1" w:styleId="36">
    <w:name w:val="标题3"/>
    <w:basedOn w:val="a1"/>
    <w:next w:val="a1"/>
    <w:qFormat/>
    <w:rPr>
      <w:rFonts w:eastAsia="方正黑体_GBK"/>
    </w:rPr>
  </w:style>
  <w:style w:type="paragraph" w:customStyle="1" w:styleId="BioQuoteTekst">
    <w:name w:val="BioQuote Tekst"/>
    <w:basedOn w:val="a1"/>
    <w:qFormat/>
    <w:pPr>
      <w:ind w:right="-1"/>
    </w:pPr>
    <w:rPr>
      <w:rFonts w:ascii="Arial" w:hAnsi="Arial"/>
      <w:snapToGrid w:val="0"/>
      <w:kern w:val="0"/>
      <w:sz w:val="22"/>
      <w:szCs w:val="20"/>
      <w:lang w:eastAsia="en-US"/>
    </w:rPr>
  </w:style>
  <w:style w:type="paragraph" w:customStyle="1" w:styleId="CharCharCharChar1CharChar">
    <w:name w:val="Char Char Char Char1 Char Char"/>
    <w:basedOn w:val="a1"/>
    <w:pPr>
      <w:tabs>
        <w:tab w:val="left" w:pos="360"/>
      </w:tabs>
    </w:pPr>
    <w:rPr>
      <w:sz w:val="24"/>
    </w:rPr>
  </w:style>
  <w:style w:type="paragraph" w:customStyle="1" w:styleId="font5">
    <w:name w:val="font5"/>
    <w:basedOn w:val="a1"/>
    <w:qFormat/>
    <w:pPr>
      <w:widowControl/>
      <w:spacing w:before="100" w:beforeAutospacing="1" w:after="100" w:afterAutospacing="1"/>
      <w:jc w:val="left"/>
    </w:pPr>
    <w:rPr>
      <w:rFonts w:ascii="宋体" w:hAnsi="宋体" w:hint="eastAsia"/>
      <w:kern w:val="0"/>
      <w:sz w:val="28"/>
      <w:szCs w:val="28"/>
    </w:rPr>
  </w:style>
  <w:style w:type="paragraph" w:customStyle="1" w:styleId="BodyTextch">
    <w:name w:val="Body Text(ch)"/>
    <w:basedOn w:val="a1"/>
    <w:next w:val="ab"/>
    <w:qFormat/>
    <w:pPr>
      <w:spacing w:after="120"/>
    </w:pPr>
    <w:rPr>
      <w:rFonts w:ascii="宋体" w:hAnsi="Arial"/>
      <w:bCs/>
      <w:iCs/>
    </w:rPr>
  </w:style>
  <w:style w:type="paragraph" w:customStyle="1" w:styleId="xl27">
    <w:name w:val="xl2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29">
    <w:name w:val="xl29"/>
    <w:basedOn w:val="a1"/>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1"/>
    <w:qFormat/>
    <w:pPr>
      <w:widowControl/>
      <w:spacing w:before="100" w:beforeAutospacing="1" w:after="100" w:afterAutospacing="1"/>
      <w:jc w:val="center"/>
    </w:pPr>
    <w:rPr>
      <w:rFonts w:ascii="宋体" w:hAnsi="宋体"/>
      <w:b/>
      <w:bCs/>
      <w:kern w:val="0"/>
      <w:sz w:val="36"/>
      <w:szCs w:val="36"/>
    </w:rPr>
  </w:style>
  <w:style w:type="paragraph" w:customStyle="1" w:styleId="table1stline">
    <w:name w:val="table_1stline"/>
    <w:basedOn w:val="a1"/>
    <w:qFormat/>
    <w:pPr>
      <w:widowControl/>
      <w:spacing w:before="120"/>
      <w:jc w:val="left"/>
    </w:pPr>
    <w:rPr>
      <w:rFonts w:ascii="Times New Roman" w:hAnsi="Times New Roman"/>
      <w:bCs/>
      <w:kern w:val="0"/>
      <w:sz w:val="20"/>
      <w:szCs w:val="20"/>
      <w:lang w:val="de-DE" w:eastAsia="de-DE"/>
    </w:rPr>
  </w:style>
  <w:style w:type="paragraph" w:customStyle="1" w:styleId="tablelines">
    <w:name w:val="table_lines"/>
    <w:basedOn w:val="a1"/>
    <w:qFormat/>
    <w:pPr>
      <w:widowControl/>
      <w:jc w:val="left"/>
    </w:pPr>
    <w:rPr>
      <w:rFonts w:ascii="Times New Roman" w:hAnsi="Times New Roman"/>
      <w:kern w:val="0"/>
      <w:sz w:val="20"/>
      <w:szCs w:val="20"/>
      <w:lang w:val="de-DE" w:eastAsia="de-DE"/>
    </w:rPr>
  </w:style>
  <w:style w:type="paragraph" w:customStyle="1" w:styleId="CharCharCharCharCharCharCharCharCharChar">
    <w:name w:val="Char Char Char Char Char Char Char Char Char Char"/>
    <w:basedOn w:val="a1"/>
    <w:qFormat/>
    <w:pPr>
      <w:adjustRightInd w:val="0"/>
      <w:spacing w:line="360" w:lineRule="auto"/>
    </w:pPr>
    <w:rPr>
      <w:rFonts w:ascii="Times New Roman" w:hAnsi="Times New Roman"/>
      <w:kern w:val="0"/>
      <w:sz w:val="24"/>
      <w:szCs w:val="20"/>
    </w:rPr>
  </w:style>
  <w:style w:type="paragraph" w:customStyle="1" w:styleId="Style89">
    <w:name w:val="_Style 89"/>
    <w:basedOn w:val="a1"/>
    <w:next w:val="-31"/>
    <w:uiPriority w:val="34"/>
    <w:qFormat/>
    <w:pPr>
      <w:ind w:firstLineChars="200" w:firstLine="420"/>
    </w:pPr>
    <w:rPr>
      <w:rFonts w:ascii="Times New Roman" w:hAnsi="Times New Roman"/>
    </w:rPr>
  </w:style>
  <w:style w:type="paragraph" w:customStyle="1" w:styleId="28">
    <w:name w:val="列出段落2"/>
    <w:basedOn w:val="a1"/>
    <w:uiPriority w:val="34"/>
    <w:qFormat/>
    <w:pPr>
      <w:ind w:firstLineChars="200" w:firstLine="420"/>
    </w:pPr>
    <w:rPr>
      <w:szCs w:val="22"/>
    </w:rPr>
  </w:style>
  <w:style w:type="character" w:customStyle="1" w:styleId="37">
    <w:name w:val="标题 3 字符"/>
    <w:qFormat/>
    <w:rPr>
      <w:b/>
      <w:kern w:val="2"/>
      <w:sz w:val="32"/>
    </w:rPr>
  </w:style>
  <w:style w:type="character" w:customStyle="1" w:styleId="29">
    <w:name w:val="标题 2 字符"/>
    <w:qFormat/>
    <w:rPr>
      <w:rFonts w:ascii="Arial" w:eastAsia="幼圆" w:hAnsi="Arial"/>
      <w:b/>
      <w:kern w:val="2"/>
      <w:sz w:val="44"/>
    </w:rPr>
  </w:style>
  <w:style w:type="paragraph" w:customStyle="1" w:styleId="0">
    <w:name w:val="0正文"/>
    <w:link w:val="0Char"/>
    <w:qFormat/>
    <w:pPr>
      <w:ind w:firstLineChars="200" w:firstLine="200"/>
    </w:pPr>
    <w:rPr>
      <w:rFonts w:ascii="Times New Roman" w:hAnsi="Times New Roman"/>
      <w:kern w:val="2"/>
      <w:sz w:val="21"/>
      <w:szCs w:val="21"/>
    </w:rPr>
  </w:style>
  <w:style w:type="character" w:customStyle="1" w:styleId="0Char">
    <w:name w:val="0正文 Char"/>
    <w:link w:val="0"/>
    <w:rPr>
      <w:rFonts w:ascii="Times New Roman" w:hAnsi="Times New Roman"/>
      <w:kern w:val="2"/>
      <w:sz w:val="21"/>
      <w:szCs w:val="21"/>
    </w:rPr>
  </w:style>
  <w:style w:type="character" w:customStyle="1" w:styleId="aff7">
    <w:name w:val="纯文本 字符"/>
    <w:qFormat/>
    <w:rPr>
      <w:rFonts w:ascii="宋体" w:hAnsi="Courier New"/>
      <w:kern w:val="2"/>
      <w:sz w:val="21"/>
    </w:rPr>
  </w:style>
  <w:style w:type="character" w:customStyle="1" w:styleId="aff8">
    <w:name w:val="正文缩进 字符"/>
    <w:qFormat/>
    <w:rPr>
      <w:rFonts w:eastAsia="宋体"/>
      <w:kern w:val="2"/>
      <w:sz w:val="21"/>
      <w:lang w:val="en-US" w:eastAsia="zh-CN" w:bidi="ar-SA"/>
    </w:rPr>
  </w:style>
  <w:style w:type="paragraph" w:styleId="aff9">
    <w:name w:val="List Paragraph"/>
    <w:basedOn w:val="a1"/>
    <w:uiPriority w:val="99"/>
    <w:rsid w:val="00A62298"/>
    <w:pPr>
      <w:ind w:firstLineChars="200" w:firstLine="420"/>
    </w:pPr>
  </w:style>
  <w:style w:type="paragraph" w:styleId="TOC1">
    <w:name w:val="toc 1"/>
    <w:basedOn w:val="a1"/>
    <w:next w:val="a1"/>
    <w:autoRedefine/>
    <w:uiPriority w:val="39"/>
    <w:rsid w:val="00334B32"/>
    <w:pPr>
      <w:tabs>
        <w:tab w:val="right" w:leader="dot" w:pos="9176"/>
      </w:tabs>
      <w:spacing w:line="480" w:lineRule="auto"/>
    </w:pPr>
  </w:style>
  <w:style w:type="paragraph" w:styleId="TOC2">
    <w:name w:val="toc 2"/>
    <w:basedOn w:val="a1"/>
    <w:next w:val="a1"/>
    <w:autoRedefine/>
    <w:uiPriority w:val="39"/>
    <w:rsid w:val="0074026C"/>
    <w:pPr>
      <w:tabs>
        <w:tab w:val="right" w:leader="dot" w:pos="9176"/>
      </w:tabs>
      <w:spacing w:beforeLines="200" w:before="572" w:line="480" w:lineRule="auto"/>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708808">
      <w:bodyDiv w:val="1"/>
      <w:marLeft w:val="0"/>
      <w:marRight w:val="0"/>
      <w:marTop w:val="0"/>
      <w:marBottom w:val="0"/>
      <w:divBdr>
        <w:top w:val="none" w:sz="0" w:space="0" w:color="auto"/>
        <w:left w:val="none" w:sz="0" w:space="0" w:color="auto"/>
        <w:bottom w:val="none" w:sz="0" w:space="0" w:color="auto"/>
        <w:right w:val="none" w:sz="0" w:space="0" w:color="auto"/>
      </w:divBdr>
    </w:div>
    <w:div w:id="205130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F14A9D2-D010-4AEE-84F3-E561ED8AAB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2281</Words>
  <Characters>13002</Characters>
  <Application>Microsoft Office Word</Application>
  <DocSecurity>0</DocSecurity>
  <Lines>108</Lines>
  <Paragraphs>30</Paragraphs>
  <ScaleCrop>false</ScaleCrop>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cgzx</dc:creator>
  <cp:lastModifiedBy>ye</cp:lastModifiedBy>
  <cp:revision>3</cp:revision>
  <cp:lastPrinted>2021-11-04T07:50:00Z</cp:lastPrinted>
  <dcterms:created xsi:type="dcterms:W3CDTF">2026-07-17T02:38:00Z</dcterms:created>
  <dcterms:modified xsi:type="dcterms:W3CDTF">2026-07-17T02:40:00Z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3D95DBCF7AFC4BACBD5A75F92D23D6A2</vt:lpwstr>
  </property>
</Properties>
</file>